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24C80" w14:textId="77777777" w:rsidR="003D2960" w:rsidRPr="003D2960" w:rsidRDefault="003D2960" w:rsidP="003D2960">
      <w:pPr>
        <w:widowControl w:val="0"/>
        <w:autoSpaceDE w:val="0"/>
        <w:autoSpaceDN w:val="0"/>
        <w:spacing w:before="90" w:after="0" w:line="240" w:lineRule="auto"/>
        <w:ind w:left="5260"/>
        <w:rPr>
          <w:rFonts w:ascii="Times New Roman" w:eastAsia="Times New Roman" w:hAnsi="Times New Roman" w:cs="Times New Roman"/>
          <w:sz w:val="24"/>
          <w:szCs w:val="24"/>
        </w:rPr>
      </w:pPr>
      <w:r w:rsidRPr="003D2960">
        <w:rPr>
          <w:rFonts w:ascii="Times New Roman" w:eastAsia="Times New Roman" w:hAnsi="Times New Roman" w:cs="Times New Roman"/>
          <w:sz w:val="24"/>
          <w:szCs w:val="24"/>
        </w:rPr>
        <w:t>Forma</w:t>
      </w:r>
      <w:r w:rsidRPr="003D2960">
        <w:rPr>
          <w:rFonts w:ascii="Times New Roman" w:eastAsia="Times New Roman" w:hAnsi="Times New Roman" w:cs="Times New Roman"/>
          <w:spacing w:val="-5"/>
          <w:sz w:val="24"/>
          <w:szCs w:val="24"/>
        </w:rPr>
        <w:t xml:space="preserve"> </w:t>
      </w:r>
      <w:r w:rsidRPr="003D2960">
        <w:rPr>
          <w:rFonts w:ascii="Times New Roman" w:eastAsia="Times New Roman" w:hAnsi="Times New Roman" w:cs="Times New Roman"/>
          <w:sz w:val="24"/>
          <w:szCs w:val="24"/>
        </w:rPr>
        <w:t>patvirtinta</w:t>
      </w:r>
    </w:p>
    <w:p w14:paraId="03EDB487" w14:textId="688C326D" w:rsidR="003D2960" w:rsidRPr="003D2960" w:rsidRDefault="003D2960" w:rsidP="003D2960">
      <w:pPr>
        <w:widowControl w:val="0"/>
        <w:tabs>
          <w:tab w:val="left" w:pos="8526"/>
        </w:tabs>
        <w:autoSpaceDE w:val="0"/>
        <w:autoSpaceDN w:val="0"/>
        <w:spacing w:after="0" w:line="240" w:lineRule="auto"/>
        <w:ind w:left="5260" w:right="808"/>
        <w:rPr>
          <w:rFonts w:ascii="Times New Roman" w:eastAsia="Times New Roman" w:hAnsi="Times New Roman" w:cs="Times New Roman"/>
          <w:sz w:val="24"/>
          <w:szCs w:val="24"/>
        </w:rPr>
      </w:pPr>
      <w:r w:rsidRPr="003D2960">
        <w:rPr>
          <w:rFonts w:ascii="Times New Roman" w:eastAsia="Times New Roman" w:hAnsi="Times New Roman" w:cs="Times New Roman"/>
          <w:sz w:val="24"/>
          <w:szCs w:val="24"/>
        </w:rPr>
        <w:t>Plungės rajono savivaldybės administracijos direktoriaus 2021</w:t>
      </w:r>
      <w:r w:rsidRPr="003D2960">
        <w:rPr>
          <w:rFonts w:ascii="Times New Roman" w:eastAsia="Times New Roman" w:hAnsi="Times New Roman" w:cs="Times New Roman"/>
          <w:spacing w:val="-3"/>
          <w:sz w:val="24"/>
          <w:szCs w:val="24"/>
        </w:rPr>
        <w:t xml:space="preserve"> </w:t>
      </w:r>
      <w:r w:rsidRPr="003D2960">
        <w:rPr>
          <w:rFonts w:ascii="Times New Roman" w:eastAsia="Times New Roman" w:hAnsi="Times New Roman" w:cs="Times New Roman"/>
          <w:sz w:val="24"/>
          <w:szCs w:val="24"/>
        </w:rPr>
        <w:t>m.</w:t>
      </w:r>
      <w:r w:rsidRPr="003D2960">
        <w:rPr>
          <w:rFonts w:ascii="Times New Roman" w:eastAsia="Times New Roman" w:hAnsi="Times New Roman" w:cs="Times New Roman"/>
          <w:spacing w:val="-1"/>
          <w:sz w:val="24"/>
          <w:szCs w:val="24"/>
        </w:rPr>
        <w:t xml:space="preserve"> </w:t>
      </w:r>
      <w:r w:rsidRPr="003D2960">
        <w:rPr>
          <w:rFonts w:ascii="Times New Roman" w:eastAsia="Times New Roman" w:hAnsi="Times New Roman" w:cs="Times New Roman"/>
          <w:sz w:val="24"/>
          <w:szCs w:val="24"/>
        </w:rPr>
        <w:t>lapkričio</w:t>
      </w:r>
      <w:r>
        <w:rPr>
          <w:rFonts w:ascii="Times New Roman" w:eastAsia="Times New Roman" w:hAnsi="Times New Roman" w:cs="Times New Roman"/>
          <w:sz w:val="24"/>
          <w:szCs w:val="24"/>
        </w:rPr>
        <w:t xml:space="preserve">  </w:t>
      </w:r>
      <w:r w:rsidRPr="003D2960">
        <w:rPr>
          <w:rFonts w:ascii="Times New Roman" w:eastAsia="Times New Roman" w:hAnsi="Times New Roman" w:cs="Times New Roman"/>
          <w:sz w:val="24"/>
          <w:szCs w:val="24"/>
        </w:rPr>
        <w:t>d. įsakymu Nr.</w:t>
      </w:r>
      <w:r w:rsidRPr="003D2960">
        <w:rPr>
          <w:rFonts w:ascii="Times New Roman" w:eastAsia="Times New Roman" w:hAnsi="Times New Roman" w:cs="Times New Roman"/>
          <w:spacing w:val="-2"/>
          <w:sz w:val="24"/>
          <w:szCs w:val="24"/>
        </w:rPr>
        <w:t xml:space="preserve"> </w:t>
      </w:r>
      <w:r w:rsidRPr="003D2960">
        <w:rPr>
          <w:rFonts w:ascii="Times New Roman" w:eastAsia="Times New Roman" w:hAnsi="Times New Roman" w:cs="Times New Roman"/>
          <w:sz w:val="24"/>
          <w:szCs w:val="24"/>
        </w:rPr>
        <w:t>DE-</w:t>
      </w:r>
    </w:p>
    <w:p w14:paraId="10DCF1C5" w14:textId="22D9958E" w:rsidR="00761ADC" w:rsidRPr="00761ADC" w:rsidRDefault="003D2960" w:rsidP="00C61877">
      <w:pPr>
        <w:tabs>
          <w:tab w:val="left" w:pos="5760"/>
        </w:tabs>
        <w:spacing w:after="0" w:line="240" w:lineRule="auto"/>
        <w:ind w:left="5040"/>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761ADC" w:rsidRPr="00761ADC">
        <w:rPr>
          <w:rFonts w:ascii="Times New Roman" w:eastAsia="Times New Roman" w:hAnsi="Times New Roman" w:cs="Times New Roman"/>
          <w:sz w:val="24"/>
          <w:szCs w:val="24"/>
        </w:rPr>
        <w:t>1 b forma</w:t>
      </w:r>
    </w:p>
    <w:p w14:paraId="0733CC0A" w14:textId="77777777" w:rsidR="00761ADC" w:rsidRPr="00761ADC" w:rsidRDefault="00761ADC" w:rsidP="00761ADC">
      <w:pPr>
        <w:tabs>
          <w:tab w:val="center" w:pos="4153"/>
          <w:tab w:val="right" w:pos="8306"/>
        </w:tabs>
        <w:spacing w:after="0" w:line="240" w:lineRule="auto"/>
        <w:jc w:val="right"/>
        <w:rPr>
          <w:rFonts w:ascii="Times New Roman" w:eastAsia="Times New Roman" w:hAnsi="Times New Roman" w:cs="Times New Roman"/>
          <w:sz w:val="24"/>
          <w:szCs w:val="24"/>
        </w:rPr>
      </w:pPr>
    </w:p>
    <w:p w14:paraId="69275B52"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761ADC">
        <w:rPr>
          <w:rFonts w:ascii="Times New Roman" w:eastAsia="Times New Roman" w:hAnsi="Times New Roman" w:cs="Times New Roman"/>
          <w:i/>
          <w:iCs/>
          <w:sz w:val="24"/>
          <w:szCs w:val="24"/>
        </w:rPr>
        <w:t xml:space="preserve"> </w:t>
      </w:r>
      <w:r w:rsidRPr="00761ADC">
        <w:rPr>
          <w:rFonts w:ascii="Times New Roman" w:eastAsia="Times New Roman" w:hAnsi="Times New Roman" w:cs="Times New Roman"/>
          <w:b/>
          <w:bCs/>
          <w:sz w:val="24"/>
          <w:szCs w:val="24"/>
        </w:rPr>
        <w:t xml:space="preserve">PROGRAMOS APRAŠYMAS  </w:t>
      </w:r>
    </w:p>
    <w:p w14:paraId="25E741C4"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761ADC" w:rsidRPr="00761ADC" w14:paraId="142949B5" w14:textId="77777777" w:rsidTr="00761ADC">
        <w:tc>
          <w:tcPr>
            <w:tcW w:w="3085" w:type="dxa"/>
            <w:tcBorders>
              <w:top w:val="single" w:sz="4" w:space="0" w:color="auto"/>
              <w:left w:val="single" w:sz="4" w:space="0" w:color="auto"/>
              <w:bottom w:val="single" w:sz="4" w:space="0" w:color="auto"/>
              <w:right w:val="single" w:sz="4" w:space="0" w:color="auto"/>
            </w:tcBorders>
            <w:hideMark/>
          </w:tcPr>
          <w:p w14:paraId="33D2C20A"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proofErr w:type="spellStart"/>
            <w:r w:rsidRPr="00761ADC">
              <w:rPr>
                <w:rFonts w:ascii="Times New Roman" w:eastAsia="Times New Roman" w:hAnsi="Times New Roman" w:cs="Times New Roman"/>
                <w:b/>
                <w:sz w:val="24"/>
                <w:szCs w:val="24"/>
                <w:lang w:val="en-US"/>
              </w:rPr>
              <w:t>Biudžetiniai</w:t>
            </w:r>
            <w:proofErr w:type="spellEnd"/>
            <w:r w:rsidRPr="00761ADC">
              <w:rPr>
                <w:rFonts w:ascii="Times New Roman" w:eastAsia="Times New Roman" w:hAnsi="Times New Roman" w:cs="Times New Roman"/>
                <w:b/>
                <w:sz w:val="24"/>
                <w:szCs w:val="24"/>
                <w:lang w:val="en-US"/>
              </w:rPr>
              <w:t xml:space="preserve"> </w:t>
            </w:r>
            <w:proofErr w:type="spellStart"/>
            <w:r w:rsidRPr="00761ADC">
              <w:rPr>
                <w:rFonts w:ascii="Times New Roman" w:eastAsia="Times New Roman" w:hAnsi="Times New Roman" w:cs="Times New Roman"/>
                <w:b/>
                <w:sz w:val="24"/>
                <w:szCs w:val="24"/>
                <w:lang w:val="en-US"/>
              </w:rPr>
              <w:t>metai</w:t>
            </w:r>
            <w:proofErr w:type="spellEnd"/>
          </w:p>
        </w:tc>
        <w:tc>
          <w:tcPr>
            <w:tcW w:w="6662" w:type="dxa"/>
            <w:tcBorders>
              <w:top w:val="single" w:sz="4" w:space="0" w:color="auto"/>
              <w:left w:val="single" w:sz="4" w:space="0" w:color="auto"/>
              <w:bottom w:val="single" w:sz="4" w:space="0" w:color="auto"/>
              <w:right w:val="single" w:sz="4" w:space="0" w:color="auto"/>
            </w:tcBorders>
            <w:hideMark/>
          </w:tcPr>
          <w:p w14:paraId="376AB833" w14:textId="755F584C" w:rsidR="00761ADC" w:rsidRPr="00761ADC" w:rsidRDefault="00761ADC" w:rsidP="00761ADC">
            <w:pPr>
              <w:tabs>
                <w:tab w:val="center" w:pos="4153"/>
                <w:tab w:val="right" w:pos="8306"/>
              </w:tabs>
              <w:spacing w:after="0" w:line="240" w:lineRule="auto"/>
              <w:rPr>
                <w:rFonts w:ascii="Times New Roman" w:eastAsia="Times New Roman" w:hAnsi="Times New Roman" w:cs="Times New Roman"/>
                <w:bCs/>
                <w:sz w:val="24"/>
                <w:szCs w:val="24"/>
              </w:rPr>
            </w:pPr>
            <w:r w:rsidRPr="00761ADC">
              <w:rPr>
                <w:rFonts w:ascii="Times New Roman" w:eastAsia="Times New Roman" w:hAnsi="Times New Roman" w:cs="Times New Roman"/>
                <w:sz w:val="24"/>
                <w:szCs w:val="24"/>
              </w:rPr>
              <w:t>202</w:t>
            </w:r>
            <w:r w:rsidR="007C6A52">
              <w:rPr>
                <w:rFonts w:ascii="Times New Roman" w:eastAsia="Times New Roman" w:hAnsi="Times New Roman" w:cs="Times New Roman"/>
                <w:sz w:val="24"/>
                <w:szCs w:val="24"/>
              </w:rPr>
              <w:t>2</w:t>
            </w:r>
            <w:r w:rsidRPr="00761ADC">
              <w:rPr>
                <w:rFonts w:ascii="Times New Roman" w:eastAsia="Times New Roman" w:hAnsi="Times New Roman" w:cs="Times New Roman"/>
                <w:sz w:val="24"/>
                <w:szCs w:val="24"/>
              </w:rPr>
              <w:t xml:space="preserve">  metai</w:t>
            </w:r>
          </w:p>
        </w:tc>
      </w:tr>
      <w:tr w:rsidR="00761ADC" w:rsidRPr="00761ADC" w14:paraId="708E692A" w14:textId="77777777" w:rsidTr="00761ADC">
        <w:tc>
          <w:tcPr>
            <w:tcW w:w="3085" w:type="dxa"/>
            <w:tcBorders>
              <w:top w:val="single" w:sz="4" w:space="0" w:color="auto"/>
              <w:left w:val="single" w:sz="4" w:space="0" w:color="auto"/>
              <w:bottom w:val="single" w:sz="4" w:space="0" w:color="auto"/>
              <w:right w:val="single" w:sz="4" w:space="0" w:color="auto"/>
            </w:tcBorders>
            <w:hideMark/>
          </w:tcPr>
          <w:p w14:paraId="0EFD5BAE"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proofErr w:type="spellStart"/>
            <w:r w:rsidRPr="00761ADC">
              <w:rPr>
                <w:rFonts w:ascii="Times New Roman" w:eastAsia="Times New Roman" w:hAnsi="Times New Roman" w:cs="Times New Roman"/>
                <w:b/>
                <w:sz w:val="24"/>
                <w:szCs w:val="24"/>
                <w:lang w:val="en-US"/>
              </w:rPr>
              <w:t>Asignavimų</w:t>
            </w:r>
            <w:proofErr w:type="spellEnd"/>
            <w:r w:rsidRPr="00761ADC">
              <w:rPr>
                <w:rFonts w:ascii="Times New Roman" w:eastAsia="Times New Roman" w:hAnsi="Times New Roman" w:cs="Times New Roman"/>
                <w:b/>
                <w:sz w:val="24"/>
                <w:szCs w:val="24"/>
                <w:lang w:val="en-US"/>
              </w:rPr>
              <w:t xml:space="preserve"> </w:t>
            </w:r>
            <w:proofErr w:type="spellStart"/>
            <w:r w:rsidRPr="00761ADC">
              <w:rPr>
                <w:rFonts w:ascii="Times New Roman" w:eastAsia="Times New Roman" w:hAnsi="Times New Roman" w:cs="Times New Roman"/>
                <w:b/>
                <w:sz w:val="24"/>
                <w:szCs w:val="24"/>
                <w:lang w:val="en-US"/>
              </w:rPr>
              <w:t>valdytojas</w:t>
            </w:r>
            <w:proofErr w:type="spellEnd"/>
            <w:r w:rsidRPr="00761ADC">
              <w:rPr>
                <w:rFonts w:ascii="Times New Roman" w:eastAsia="Times New Roman" w:hAnsi="Times New Roman" w:cs="Times New Roman"/>
                <w:b/>
                <w:sz w:val="24"/>
                <w:szCs w:val="24"/>
                <w:lang w:val="en-US"/>
              </w:rPr>
              <w:t xml:space="preserve"> (-</w:t>
            </w:r>
            <w:proofErr w:type="spellStart"/>
            <w:r w:rsidRPr="00761ADC">
              <w:rPr>
                <w:rFonts w:ascii="Times New Roman" w:eastAsia="Times New Roman" w:hAnsi="Times New Roman" w:cs="Times New Roman"/>
                <w:b/>
                <w:sz w:val="24"/>
                <w:szCs w:val="24"/>
                <w:lang w:val="en-US"/>
              </w:rPr>
              <w:t>ai</w:t>
            </w:r>
            <w:proofErr w:type="spellEnd"/>
            <w:r w:rsidRPr="00761ADC">
              <w:rPr>
                <w:rFonts w:ascii="Times New Roman" w:eastAsia="Times New Roman" w:hAnsi="Times New Roman" w:cs="Times New Roman"/>
                <w:b/>
                <w:sz w:val="24"/>
                <w:szCs w:val="24"/>
                <w:lang w:val="en-US"/>
              </w:rPr>
              <w:t>)</w:t>
            </w:r>
          </w:p>
        </w:tc>
        <w:tc>
          <w:tcPr>
            <w:tcW w:w="6662" w:type="dxa"/>
            <w:tcBorders>
              <w:top w:val="single" w:sz="4" w:space="0" w:color="auto"/>
              <w:left w:val="single" w:sz="4" w:space="0" w:color="auto"/>
              <w:bottom w:val="single" w:sz="4" w:space="0" w:color="auto"/>
              <w:right w:val="single" w:sz="4" w:space="0" w:color="auto"/>
            </w:tcBorders>
            <w:hideMark/>
          </w:tcPr>
          <w:p w14:paraId="28B2DB28" w14:textId="2E1B70FE"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t>Plun</w:t>
            </w:r>
            <w:r w:rsidR="00C61877">
              <w:rPr>
                <w:rFonts w:ascii="Times New Roman" w:eastAsia="Times New Roman" w:hAnsi="Times New Roman" w:cs="Times New Roman"/>
                <w:b/>
                <w:bCs/>
                <w:sz w:val="24"/>
                <w:szCs w:val="24"/>
              </w:rPr>
              <w:t>gės lopšelis-darželis ‚Rūtelė</w:t>
            </w:r>
            <w:r w:rsidRPr="00761ADC">
              <w:rPr>
                <w:rFonts w:ascii="Times New Roman" w:eastAsia="Times New Roman" w:hAnsi="Times New Roman" w:cs="Times New Roman"/>
                <w:b/>
                <w:bCs/>
                <w:sz w:val="24"/>
                <w:szCs w:val="24"/>
              </w:rPr>
              <w:t>“</w:t>
            </w:r>
          </w:p>
        </w:tc>
      </w:tr>
      <w:tr w:rsidR="00761ADC" w:rsidRPr="00761ADC" w14:paraId="4031BD10" w14:textId="77777777" w:rsidTr="00761ADC">
        <w:tc>
          <w:tcPr>
            <w:tcW w:w="3085" w:type="dxa"/>
            <w:tcBorders>
              <w:top w:val="single" w:sz="4" w:space="0" w:color="auto"/>
              <w:left w:val="single" w:sz="4" w:space="0" w:color="auto"/>
              <w:bottom w:val="single" w:sz="4" w:space="0" w:color="auto"/>
              <w:right w:val="single" w:sz="4" w:space="0" w:color="auto"/>
            </w:tcBorders>
            <w:hideMark/>
          </w:tcPr>
          <w:p w14:paraId="22657615"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b/>
                <w:sz w:val="24"/>
                <w:szCs w:val="24"/>
              </w:rPr>
              <w:t>Asignavimų v</w:t>
            </w:r>
            <w:proofErr w:type="spellStart"/>
            <w:r w:rsidRPr="00761ADC">
              <w:rPr>
                <w:rFonts w:ascii="Times New Roman" w:eastAsia="Times New Roman" w:hAnsi="Times New Roman" w:cs="Times New Roman"/>
                <w:b/>
                <w:sz w:val="24"/>
                <w:szCs w:val="24"/>
                <w:lang w:val="en-US"/>
              </w:rPr>
              <w:t>ykdytojo</w:t>
            </w:r>
            <w:proofErr w:type="spellEnd"/>
            <w:r w:rsidRPr="00761ADC">
              <w:rPr>
                <w:rFonts w:ascii="Times New Roman" w:eastAsia="Times New Roman" w:hAnsi="Times New Roman" w:cs="Times New Roman"/>
                <w:b/>
                <w:sz w:val="24"/>
                <w:szCs w:val="24"/>
                <w:lang w:val="en-US"/>
              </w:rPr>
              <w:t xml:space="preserve"> (-ų) </w:t>
            </w:r>
            <w:r w:rsidRPr="00761ADC">
              <w:rPr>
                <w:rFonts w:ascii="Times New Roman" w:eastAsia="Times New Roman" w:hAnsi="Times New Roman" w:cs="Times New Roman"/>
                <w:b/>
                <w:sz w:val="24"/>
                <w:szCs w:val="24"/>
              </w:rPr>
              <w:t xml:space="preserve"> kodas</w:t>
            </w:r>
          </w:p>
        </w:tc>
        <w:tc>
          <w:tcPr>
            <w:tcW w:w="6662" w:type="dxa"/>
            <w:tcBorders>
              <w:top w:val="single" w:sz="4" w:space="0" w:color="auto"/>
              <w:left w:val="single" w:sz="4" w:space="0" w:color="auto"/>
              <w:bottom w:val="single" w:sz="4" w:space="0" w:color="auto"/>
              <w:right w:val="single" w:sz="4" w:space="0" w:color="auto"/>
            </w:tcBorders>
            <w:hideMark/>
          </w:tcPr>
          <w:p w14:paraId="296FC6FE" w14:textId="0E6214E9" w:rsidR="00761ADC" w:rsidRPr="00761ADC" w:rsidRDefault="00C61877"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191128765</w:t>
            </w:r>
          </w:p>
        </w:tc>
      </w:tr>
    </w:tbl>
    <w:p w14:paraId="4F2EF0E5"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961"/>
        <w:gridCol w:w="993"/>
        <w:gridCol w:w="702"/>
      </w:tblGrid>
      <w:tr w:rsidR="00761ADC" w:rsidRPr="00761ADC" w14:paraId="4316BB52" w14:textId="77777777" w:rsidTr="00761ADC">
        <w:tc>
          <w:tcPr>
            <w:tcW w:w="3085" w:type="dxa"/>
            <w:tcBorders>
              <w:top w:val="single" w:sz="4" w:space="0" w:color="auto"/>
              <w:left w:val="single" w:sz="4" w:space="0" w:color="auto"/>
              <w:bottom w:val="single" w:sz="4" w:space="0" w:color="auto"/>
              <w:right w:val="single" w:sz="4" w:space="0" w:color="auto"/>
            </w:tcBorders>
            <w:hideMark/>
          </w:tcPr>
          <w:p w14:paraId="56DC521D"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b/>
                <w:sz w:val="24"/>
                <w:szCs w:val="24"/>
              </w:rPr>
              <w:t>Programos pavadinimas</w:t>
            </w:r>
          </w:p>
        </w:tc>
        <w:tc>
          <w:tcPr>
            <w:tcW w:w="4961" w:type="dxa"/>
            <w:tcBorders>
              <w:top w:val="single" w:sz="4" w:space="0" w:color="auto"/>
              <w:left w:val="single" w:sz="4" w:space="0" w:color="auto"/>
              <w:bottom w:val="single" w:sz="4" w:space="0" w:color="auto"/>
              <w:right w:val="single" w:sz="4" w:space="0" w:color="auto"/>
            </w:tcBorders>
            <w:hideMark/>
          </w:tcPr>
          <w:p w14:paraId="5D4702F7"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lang w:eastAsia="lt-LT"/>
              </w:rPr>
              <w:t>Ugdymo kokybės ir modernios aplinkos užtikrinimo programa</w:t>
            </w:r>
          </w:p>
        </w:tc>
        <w:tc>
          <w:tcPr>
            <w:tcW w:w="993" w:type="dxa"/>
            <w:tcBorders>
              <w:top w:val="single" w:sz="4" w:space="0" w:color="auto"/>
              <w:left w:val="single" w:sz="4" w:space="0" w:color="auto"/>
              <w:bottom w:val="single" w:sz="4" w:space="0" w:color="auto"/>
              <w:right w:val="single" w:sz="4" w:space="0" w:color="auto"/>
            </w:tcBorders>
            <w:hideMark/>
          </w:tcPr>
          <w:p w14:paraId="0849B52B"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t>Kodas</w:t>
            </w:r>
          </w:p>
        </w:tc>
        <w:tc>
          <w:tcPr>
            <w:tcW w:w="702" w:type="dxa"/>
            <w:tcBorders>
              <w:top w:val="single" w:sz="4" w:space="0" w:color="auto"/>
              <w:left w:val="single" w:sz="4" w:space="0" w:color="auto"/>
              <w:bottom w:val="single" w:sz="4" w:space="0" w:color="auto"/>
              <w:right w:val="single" w:sz="4" w:space="0" w:color="auto"/>
            </w:tcBorders>
            <w:hideMark/>
          </w:tcPr>
          <w:p w14:paraId="0EB7FAA1"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t>01</w:t>
            </w:r>
          </w:p>
        </w:tc>
      </w:tr>
    </w:tbl>
    <w:p w14:paraId="5A1D018B"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799"/>
        <w:gridCol w:w="993"/>
        <w:gridCol w:w="702"/>
      </w:tblGrid>
      <w:tr w:rsidR="00C61877" w:rsidRPr="00761ADC" w14:paraId="4607F284" w14:textId="77777777" w:rsidTr="00761ADC">
        <w:tc>
          <w:tcPr>
            <w:tcW w:w="3247" w:type="dxa"/>
            <w:tcBorders>
              <w:top w:val="single" w:sz="4" w:space="0" w:color="auto"/>
              <w:left w:val="single" w:sz="4" w:space="0" w:color="auto"/>
              <w:bottom w:val="single" w:sz="4" w:space="0" w:color="auto"/>
              <w:right w:val="single" w:sz="4" w:space="0" w:color="auto"/>
            </w:tcBorders>
            <w:hideMark/>
          </w:tcPr>
          <w:p w14:paraId="25D119A6" w14:textId="77777777" w:rsidR="00C61877" w:rsidRPr="00761ADC" w:rsidRDefault="00C61877" w:rsidP="00C61877">
            <w:pPr>
              <w:tabs>
                <w:tab w:val="center" w:pos="4153"/>
                <w:tab w:val="right" w:pos="8306"/>
              </w:tabs>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b/>
                <w:sz w:val="24"/>
                <w:szCs w:val="24"/>
              </w:rPr>
              <w:t>Programos parengimo argumentai</w:t>
            </w:r>
          </w:p>
        </w:tc>
        <w:tc>
          <w:tcPr>
            <w:tcW w:w="6494" w:type="dxa"/>
            <w:gridSpan w:val="3"/>
            <w:tcBorders>
              <w:top w:val="single" w:sz="4" w:space="0" w:color="auto"/>
              <w:left w:val="single" w:sz="4" w:space="0" w:color="auto"/>
              <w:bottom w:val="single" w:sz="4" w:space="0" w:color="auto"/>
              <w:right w:val="single" w:sz="4" w:space="0" w:color="auto"/>
            </w:tcBorders>
            <w:hideMark/>
          </w:tcPr>
          <w:p w14:paraId="3439DC26" w14:textId="77777777" w:rsidR="00C61877" w:rsidRPr="00C61877" w:rsidRDefault="00C61877" w:rsidP="00C61877">
            <w:pPr>
              <w:spacing w:after="0" w:line="240" w:lineRule="auto"/>
              <w:jc w:val="both"/>
              <w:rPr>
                <w:rFonts w:ascii="Times New Roman" w:hAnsi="Times New Roman" w:cs="Times New Roman"/>
                <w:sz w:val="24"/>
                <w:szCs w:val="24"/>
                <w:lang w:eastAsia="ar-SA"/>
              </w:rPr>
            </w:pPr>
            <w:r w:rsidRPr="00C61877">
              <w:rPr>
                <w:rFonts w:ascii="Times New Roman" w:hAnsi="Times New Roman" w:cs="Times New Roman"/>
                <w:sz w:val="24"/>
                <w:szCs w:val="24"/>
                <w:lang w:eastAsia="ar-SA"/>
              </w:rPr>
              <w:t>Lopšelis-darželis „Rūtelė" (toliau Mokykla)  dirba pagal ikimokyklinio ugdymo/si programą, parengtą ir atnaujintą vadovaujantis „Ikimokyklinio ugdymo metodinėmis rekomendacijomis“ (2015), „Ikimokyklinio amžiaus vaikų pasiekimų aprašu“ (2014), „Ikimokyklinio ugdymo programų kriterijų aprašu“ (2011), ,,Ankstyvojo ugdymo vadovu‘‘ (2001), ,,Priešmokyklinio ugdymo bendroji programa‘‘ (2014) ir atitinka LR švietimo įstatymo (2018), strateginių švietimo dokumentų ir kitų ikimokyklinį ugdymą reglamentuojančių teisės aktų siekius, prioritetus, kokybės kriterijus bei juose vartojamas sąvokas. Įstaigos ikimokyklinio ugdymo programa yra orientyras, leidžiantis pedagogui kryptingai organizuoti ugdomąją veiklą, kurti kokybiško ugdymo(si) sąlygas, ugdymo(si) turinį ,,priartinti prie vaiko“. Ugdymo(si) turinys įgyvendinamas atsižvelgiant į kiekvieno vaiko individualius poreikius, prigimtį, patirtį, pomėgius, brandos ypatybes, sveikatą, darželio ir grupių kryptingumą bei reikmes. Ikimokyklinio ugdymo programa siejama su darnaus vystymosi įgūdžių ir įpročių ugdymu, vertybinių nuostatų ir elgsenos formavimu. Ypatingas dėmesys skiriamas darnaus vystymosi idėjoms propaguoti per vaikų gamtosauginių įgūdžių formavimą,  sveikatos stiprinimą, fizinį aktyvumą, sveikos gyvensenos ugdymą. Sudarant programą atsižvelgta į tėvų teisių turėtojų lūkesčius, įstaigos, regiono savitumą. Programa grindžiama visapusiško ugdymo(si) idėjomis ir apima visas ugdymo(si) kryptis. Programa skirta vaikų nuo 1,5 iki 6 metų ugdytojams, pedagogams, tėvų pareigų turėtojams. Ikimokyklinio ugdymo programos turinys nuolat peržiūrimas, atnaujinamas, derinant su švietimui keliamais tikslais ir uždaviniais, strateginiais dokumentais bei atsižvelgiant į vaiko ir šeimos poreikius.</w:t>
            </w:r>
          </w:p>
          <w:p w14:paraId="61D1BB36" w14:textId="2ABF7553" w:rsidR="00C61877" w:rsidRPr="00C61877" w:rsidRDefault="00C61877" w:rsidP="00C61877">
            <w:pPr>
              <w:tabs>
                <w:tab w:val="center" w:pos="4153"/>
                <w:tab w:val="right" w:pos="8306"/>
              </w:tabs>
              <w:spacing w:after="0" w:line="240" w:lineRule="auto"/>
              <w:jc w:val="both"/>
              <w:rPr>
                <w:rFonts w:ascii="Times New Roman" w:eastAsia="Times New Roman" w:hAnsi="Times New Roman" w:cs="Times New Roman"/>
                <w:b/>
                <w:bCs/>
                <w:sz w:val="24"/>
                <w:szCs w:val="24"/>
              </w:rPr>
            </w:pPr>
            <w:r w:rsidRPr="00C61877">
              <w:rPr>
                <w:rFonts w:ascii="Times New Roman" w:hAnsi="Times New Roman" w:cs="Times New Roman"/>
                <w:sz w:val="24"/>
                <w:szCs w:val="24"/>
              </w:rPr>
              <w:t>Programa siekiama užtikrinti ikimokyklinio ir priešmokyklinio amžiaus vaikų ugdymo(si) kokybę, mokyklos aprūpinimą intelektualiniais ir materialiniais ištekliais, rūpintis darbuotojų kvalifikacijos kėlimu ir persikvalifikavimu (pagal poreikį), padidinti įstaigos teikiamų paslaugų prieinamumą įvairių poreikių turintiems vaikams, planuoti lėšas, reikalingas švietimo paslaugoms finansuoti, vertinti asmenų poreikį mokytis visą gyvenimą bei suteikti reikalingas paslaugas per visus mokslo metus.</w:t>
            </w:r>
          </w:p>
        </w:tc>
      </w:tr>
      <w:tr w:rsidR="00761ADC" w:rsidRPr="00761ADC" w14:paraId="281E5C58" w14:textId="77777777" w:rsidTr="00761ADC">
        <w:tc>
          <w:tcPr>
            <w:tcW w:w="3247" w:type="dxa"/>
            <w:vMerge w:val="restart"/>
            <w:tcBorders>
              <w:top w:val="single" w:sz="4" w:space="0" w:color="auto"/>
              <w:left w:val="single" w:sz="4" w:space="0" w:color="auto"/>
              <w:bottom w:val="single" w:sz="4" w:space="0" w:color="auto"/>
              <w:right w:val="single" w:sz="4" w:space="0" w:color="auto"/>
            </w:tcBorders>
            <w:hideMark/>
          </w:tcPr>
          <w:p w14:paraId="39EF7B02" w14:textId="77777777" w:rsidR="00761ADC" w:rsidRPr="00761ADC" w:rsidRDefault="00761ADC" w:rsidP="00761ADC">
            <w:pPr>
              <w:spacing w:after="0" w:line="240" w:lineRule="auto"/>
              <w:rPr>
                <w:rFonts w:ascii="Times New Roman" w:eastAsia="Times New Roman" w:hAnsi="Times New Roman" w:cs="Times New Roman"/>
                <w:b/>
                <w:sz w:val="24"/>
                <w:szCs w:val="24"/>
              </w:rPr>
            </w:pPr>
            <w:r w:rsidRPr="00761ADC">
              <w:rPr>
                <w:rFonts w:ascii="Times New Roman" w:eastAsia="Times New Roman" w:hAnsi="Times New Roman" w:cs="Times New Roman"/>
                <w:b/>
                <w:sz w:val="24"/>
                <w:szCs w:val="24"/>
              </w:rPr>
              <w:t>Ilgalaikis prioritetas</w:t>
            </w:r>
          </w:p>
          <w:p w14:paraId="334ED963" w14:textId="77777777" w:rsidR="00761ADC" w:rsidRPr="00761ADC" w:rsidRDefault="00761ADC" w:rsidP="00761ADC">
            <w:pPr>
              <w:spacing w:after="0" w:line="240" w:lineRule="auto"/>
              <w:rPr>
                <w:rFonts w:ascii="Times New Roman" w:eastAsia="Times New Roman" w:hAnsi="Times New Roman" w:cs="Times New Roman"/>
                <w:b/>
                <w:sz w:val="24"/>
                <w:szCs w:val="24"/>
              </w:rPr>
            </w:pPr>
            <w:r w:rsidRPr="00761ADC">
              <w:rPr>
                <w:rFonts w:ascii="Times New Roman" w:eastAsia="Times New Roman" w:hAnsi="Times New Roman" w:cs="Times New Roman"/>
                <w:b/>
                <w:sz w:val="24"/>
                <w:szCs w:val="24"/>
              </w:rPr>
              <w:lastRenderedPageBreak/>
              <w:t xml:space="preserve"> (pagal PRSPP*)</w:t>
            </w:r>
          </w:p>
        </w:tc>
        <w:tc>
          <w:tcPr>
            <w:tcW w:w="4799" w:type="dxa"/>
            <w:vMerge w:val="restart"/>
            <w:tcBorders>
              <w:top w:val="single" w:sz="4" w:space="0" w:color="auto"/>
              <w:left w:val="single" w:sz="4" w:space="0" w:color="auto"/>
              <w:bottom w:val="single" w:sz="4" w:space="0" w:color="auto"/>
              <w:right w:val="single" w:sz="4" w:space="0" w:color="auto"/>
            </w:tcBorders>
            <w:hideMark/>
          </w:tcPr>
          <w:p w14:paraId="72F686C0" w14:textId="77777777" w:rsidR="00761ADC" w:rsidRPr="00761ADC" w:rsidRDefault="00761ADC" w:rsidP="00761ADC">
            <w:pPr>
              <w:tabs>
                <w:tab w:val="center" w:pos="4153"/>
                <w:tab w:val="right" w:pos="8306"/>
              </w:tabs>
              <w:spacing w:after="0" w:line="240" w:lineRule="auto"/>
              <w:jc w:val="both"/>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lastRenderedPageBreak/>
              <w:t>Kokybiškų viešųjų paslaugų parkas</w:t>
            </w:r>
          </w:p>
        </w:tc>
        <w:tc>
          <w:tcPr>
            <w:tcW w:w="993" w:type="dxa"/>
            <w:vMerge w:val="restart"/>
            <w:tcBorders>
              <w:top w:val="single" w:sz="4" w:space="0" w:color="auto"/>
              <w:left w:val="single" w:sz="4" w:space="0" w:color="auto"/>
              <w:bottom w:val="single" w:sz="4" w:space="0" w:color="auto"/>
              <w:right w:val="single" w:sz="4" w:space="0" w:color="auto"/>
            </w:tcBorders>
          </w:tcPr>
          <w:p w14:paraId="769C6124" w14:textId="77777777" w:rsidR="00761ADC" w:rsidRPr="00761ADC" w:rsidRDefault="00761ADC" w:rsidP="00761ADC">
            <w:pPr>
              <w:tabs>
                <w:tab w:val="center" w:pos="4153"/>
                <w:tab w:val="right" w:pos="8306"/>
              </w:tabs>
              <w:spacing w:after="0" w:line="240" w:lineRule="auto"/>
              <w:jc w:val="right"/>
              <w:rPr>
                <w:rFonts w:ascii="Times New Roman" w:eastAsia="Times New Roman" w:hAnsi="Times New Roman" w:cs="Times New Roman"/>
                <w:b/>
                <w:bCs/>
                <w:sz w:val="24"/>
                <w:szCs w:val="24"/>
              </w:rPr>
            </w:pPr>
          </w:p>
          <w:p w14:paraId="6847A9C5"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lastRenderedPageBreak/>
              <w:t>Kodas</w:t>
            </w:r>
          </w:p>
        </w:tc>
        <w:tc>
          <w:tcPr>
            <w:tcW w:w="702" w:type="dxa"/>
            <w:tcBorders>
              <w:top w:val="single" w:sz="4" w:space="0" w:color="auto"/>
              <w:left w:val="single" w:sz="4" w:space="0" w:color="auto"/>
              <w:bottom w:val="single" w:sz="4" w:space="0" w:color="auto"/>
              <w:right w:val="single" w:sz="4" w:space="0" w:color="auto"/>
            </w:tcBorders>
            <w:hideMark/>
          </w:tcPr>
          <w:p w14:paraId="2048E8F9"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lastRenderedPageBreak/>
              <w:t>1</w:t>
            </w:r>
          </w:p>
        </w:tc>
      </w:tr>
      <w:tr w:rsidR="00761ADC" w:rsidRPr="00761ADC" w14:paraId="66660469" w14:textId="77777777" w:rsidTr="00761AD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9652D" w14:textId="77777777" w:rsidR="00761ADC" w:rsidRPr="00761ADC" w:rsidRDefault="00761ADC" w:rsidP="00761ADC">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B3494" w14:textId="77777777" w:rsidR="00761ADC" w:rsidRPr="00761ADC" w:rsidRDefault="00761ADC" w:rsidP="00761ADC">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D0BAC" w14:textId="77777777" w:rsidR="00761ADC" w:rsidRPr="00761ADC" w:rsidRDefault="00761ADC" w:rsidP="00761ADC">
            <w:pPr>
              <w:spacing w:after="0" w:line="240" w:lineRule="auto"/>
              <w:rPr>
                <w:rFonts w:ascii="Times New Roman" w:eastAsia="Times New Roman" w:hAnsi="Times New Roman" w:cs="Times New Roman"/>
                <w:b/>
                <w:bCs/>
                <w:sz w:val="24"/>
                <w:szCs w:val="24"/>
              </w:rPr>
            </w:pPr>
          </w:p>
        </w:tc>
        <w:tc>
          <w:tcPr>
            <w:tcW w:w="702" w:type="dxa"/>
            <w:tcBorders>
              <w:top w:val="single" w:sz="4" w:space="0" w:color="auto"/>
              <w:left w:val="single" w:sz="4" w:space="0" w:color="auto"/>
              <w:bottom w:val="single" w:sz="4" w:space="0" w:color="auto"/>
              <w:right w:val="single" w:sz="4" w:space="0" w:color="auto"/>
            </w:tcBorders>
          </w:tcPr>
          <w:p w14:paraId="1A95B3A2"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p w14:paraId="7C1901C6"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tc>
      </w:tr>
      <w:tr w:rsidR="00761ADC" w:rsidRPr="00761ADC" w14:paraId="265CE33E" w14:textId="77777777" w:rsidTr="00CB19F0">
        <w:tc>
          <w:tcPr>
            <w:tcW w:w="3247" w:type="dxa"/>
            <w:tcBorders>
              <w:top w:val="single" w:sz="4" w:space="0" w:color="auto"/>
              <w:left w:val="single" w:sz="4" w:space="0" w:color="auto"/>
              <w:bottom w:val="single" w:sz="4" w:space="0" w:color="auto"/>
              <w:right w:val="single" w:sz="4" w:space="0" w:color="auto"/>
            </w:tcBorders>
            <w:hideMark/>
          </w:tcPr>
          <w:p w14:paraId="72C4172B" w14:textId="77777777" w:rsidR="00761ADC" w:rsidRPr="00761ADC" w:rsidRDefault="00761ADC" w:rsidP="00761ADC">
            <w:pPr>
              <w:spacing w:after="0" w:line="240" w:lineRule="auto"/>
              <w:rPr>
                <w:rFonts w:ascii="Times New Roman" w:eastAsia="Times New Roman" w:hAnsi="Times New Roman" w:cs="Times New Roman"/>
                <w:b/>
                <w:sz w:val="24"/>
                <w:szCs w:val="24"/>
              </w:rPr>
            </w:pPr>
            <w:r w:rsidRPr="00761ADC">
              <w:rPr>
                <w:rFonts w:ascii="Times New Roman" w:eastAsia="Times New Roman" w:hAnsi="Times New Roman" w:cs="Times New Roman"/>
                <w:b/>
                <w:sz w:val="24"/>
                <w:szCs w:val="24"/>
              </w:rPr>
              <w:t>Šia programa įgyvendinamas savivaldybės strateginis tikslas:</w:t>
            </w:r>
          </w:p>
        </w:tc>
        <w:tc>
          <w:tcPr>
            <w:tcW w:w="4799" w:type="dxa"/>
            <w:tcBorders>
              <w:top w:val="single" w:sz="4" w:space="0" w:color="auto"/>
              <w:left w:val="single" w:sz="4" w:space="0" w:color="auto"/>
              <w:bottom w:val="single" w:sz="4" w:space="0" w:color="auto"/>
              <w:right w:val="single" w:sz="4" w:space="0" w:color="auto"/>
            </w:tcBorders>
          </w:tcPr>
          <w:p w14:paraId="67B9C375" w14:textId="6C5C7005" w:rsidR="00761ADC" w:rsidRPr="00372A66" w:rsidRDefault="00CB19F0" w:rsidP="00C61877">
            <w:pPr>
              <w:tabs>
                <w:tab w:val="center" w:pos="4153"/>
                <w:tab w:val="right" w:pos="8306"/>
              </w:tabs>
              <w:spacing w:after="0" w:line="240" w:lineRule="auto"/>
              <w:jc w:val="both"/>
              <w:rPr>
                <w:rFonts w:ascii="Times New Roman" w:eastAsia="Times New Roman" w:hAnsi="Times New Roman" w:cs="Times New Roman"/>
                <w:b/>
                <w:bCs/>
                <w:sz w:val="24"/>
                <w:szCs w:val="24"/>
              </w:rPr>
            </w:pPr>
            <w:r w:rsidRPr="00372A66">
              <w:rPr>
                <w:rFonts w:ascii="Times New Roman" w:eastAsia="Times New Roman" w:hAnsi="Times New Roman" w:cs="Times New Roman"/>
                <w:b/>
                <w:bCs/>
                <w:sz w:val="24"/>
                <w:szCs w:val="24"/>
              </w:rPr>
              <w:t>Diegti inovacijas švietimo įstaigose, atliepiant ekonomikos poreikius, gerinti švietimo paslaugų kokybę ir užtikrinti prieinamumą</w:t>
            </w:r>
          </w:p>
        </w:tc>
        <w:tc>
          <w:tcPr>
            <w:tcW w:w="993" w:type="dxa"/>
            <w:tcBorders>
              <w:top w:val="single" w:sz="4" w:space="0" w:color="auto"/>
              <w:left w:val="single" w:sz="4" w:space="0" w:color="auto"/>
              <w:bottom w:val="single" w:sz="4" w:space="0" w:color="auto"/>
              <w:right w:val="single" w:sz="4" w:space="0" w:color="auto"/>
            </w:tcBorders>
          </w:tcPr>
          <w:p w14:paraId="5C8C3CA3" w14:textId="77777777" w:rsidR="00761ADC" w:rsidRPr="00372A66"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p w14:paraId="0AFF30F4" w14:textId="77777777" w:rsidR="00761ADC" w:rsidRPr="00372A66"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372A66">
              <w:rPr>
                <w:rFonts w:ascii="Times New Roman" w:eastAsia="Times New Roman" w:hAnsi="Times New Roman" w:cs="Times New Roman"/>
                <w:b/>
                <w:bCs/>
                <w:sz w:val="24"/>
                <w:szCs w:val="24"/>
              </w:rPr>
              <w:t>Kodas</w:t>
            </w:r>
          </w:p>
        </w:tc>
        <w:tc>
          <w:tcPr>
            <w:tcW w:w="702" w:type="dxa"/>
            <w:tcBorders>
              <w:top w:val="single" w:sz="4" w:space="0" w:color="auto"/>
              <w:left w:val="single" w:sz="4" w:space="0" w:color="auto"/>
              <w:bottom w:val="single" w:sz="4" w:space="0" w:color="auto"/>
              <w:right w:val="single" w:sz="4" w:space="0" w:color="auto"/>
            </w:tcBorders>
            <w:hideMark/>
          </w:tcPr>
          <w:p w14:paraId="7B05BE27" w14:textId="5AF5F6FA" w:rsidR="00761ADC" w:rsidRPr="00372A66" w:rsidRDefault="00CB19F0"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372A66">
              <w:rPr>
                <w:rFonts w:ascii="Times New Roman" w:eastAsia="Times New Roman" w:hAnsi="Times New Roman" w:cs="Times New Roman"/>
                <w:b/>
                <w:bCs/>
                <w:sz w:val="24"/>
                <w:szCs w:val="24"/>
              </w:rPr>
              <w:t>1.2.</w:t>
            </w:r>
          </w:p>
        </w:tc>
      </w:tr>
      <w:tr w:rsidR="00761ADC" w:rsidRPr="00761ADC" w14:paraId="3A2C93E0" w14:textId="77777777" w:rsidTr="00761ADC">
        <w:tc>
          <w:tcPr>
            <w:tcW w:w="3247" w:type="dxa"/>
            <w:tcBorders>
              <w:top w:val="single" w:sz="4" w:space="0" w:color="auto"/>
              <w:left w:val="single" w:sz="4" w:space="0" w:color="auto"/>
              <w:bottom w:val="single" w:sz="4" w:space="0" w:color="auto"/>
              <w:right w:val="single" w:sz="4" w:space="0" w:color="auto"/>
            </w:tcBorders>
            <w:hideMark/>
          </w:tcPr>
          <w:p w14:paraId="54868BC7" w14:textId="77777777" w:rsidR="00761ADC" w:rsidRPr="00761ADC" w:rsidRDefault="00761ADC" w:rsidP="00761ADC">
            <w:pPr>
              <w:spacing w:after="0" w:line="240" w:lineRule="auto"/>
              <w:rPr>
                <w:rFonts w:ascii="Times New Roman" w:eastAsia="Times New Roman" w:hAnsi="Times New Roman" w:cs="Times New Roman"/>
                <w:b/>
                <w:sz w:val="24"/>
                <w:szCs w:val="24"/>
              </w:rPr>
            </w:pPr>
            <w:r w:rsidRPr="00761ADC">
              <w:rPr>
                <w:rFonts w:ascii="Times New Roman" w:eastAsia="Times New Roman" w:hAnsi="Times New Roman" w:cs="Times New Roman"/>
                <w:b/>
                <w:sz w:val="24"/>
                <w:szCs w:val="24"/>
              </w:rPr>
              <w:t>Programa</w:t>
            </w:r>
          </w:p>
        </w:tc>
        <w:tc>
          <w:tcPr>
            <w:tcW w:w="4799" w:type="dxa"/>
            <w:tcBorders>
              <w:top w:val="single" w:sz="4" w:space="0" w:color="auto"/>
              <w:left w:val="single" w:sz="4" w:space="0" w:color="auto"/>
              <w:bottom w:val="single" w:sz="4" w:space="0" w:color="auto"/>
              <w:right w:val="single" w:sz="4" w:space="0" w:color="auto"/>
            </w:tcBorders>
            <w:hideMark/>
          </w:tcPr>
          <w:p w14:paraId="48AD2B5B" w14:textId="00797607" w:rsidR="00761ADC" w:rsidRPr="00372A66" w:rsidRDefault="00CB19F0"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372A66">
              <w:rPr>
                <w:rFonts w:ascii="Times New Roman" w:eastAsia="Times New Roman" w:hAnsi="Times New Roman" w:cs="Times New Roman"/>
                <w:b/>
                <w:bCs/>
                <w:sz w:val="24"/>
                <w:szCs w:val="24"/>
              </w:rPr>
              <w:t>Tęstinė</w:t>
            </w:r>
          </w:p>
        </w:tc>
        <w:tc>
          <w:tcPr>
            <w:tcW w:w="993" w:type="dxa"/>
            <w:tcBorders>
              <w:top w:val="single" w:sz="4" w:space="0" w:color="auto"/>
              <w:left w:val="single" w:sz="4" w:space="0" w:color="auto"/>
              <w:bottom w:val="single" w:sz="4" w:space="0" w:color="auto"/>
              <w:right w:val="single" w:sz="4" w:space="0" w:color="auto"/>
            </w:tcBorders>
          </w:tcPr>
          <w:p w14:paraId="366528A3" w14:textId="77777777" w:rsidR="00761ADC" w:rsidRPr="00372A66"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tc>
        <w:tc>
          <w:tcPr>
            <w:tcW w:w="702" w:type="dxa"/>
            <w:tcBorders>
              <w:top w:val="single" w:sz="4" w:space="0" w:color="auto"/>
              <w:left w:val="single" w:sz="4" w:space="0" w:color="auto"/>
              <w:bottom w:val="single" w:sz="4" w:space="0" w:color="auto"/>
              <w:right w:val="single" w:sz="4" w:space="0" w:color="auto"/>
            </w:tcBorders>
            <w:hideMark/>
          </w:tcPr>
          <w:p w14:paraId="61D4C23D" w14:textId="77777777" w:rsidR="00761ADC" w:rsidRPr="00372A66"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r w:rsidRPr="00372A66">
              <w:rPr>
                <w:rFonts w:ascii="Times New Roman" w:eastAsia="Times New Roman" w:hAnsi="Times New Roman" w:cs="Times New Roman"/>
                <w:b/>
                <w:bCs/>
                <w:sz w:val="24"/>
                <w:szCs w:val="24"/>
              </w:rPr>
              <w:t>01</w:t>
            </w:r>
          </w:p>
        </w:tc>
      </w:tr>
    </w:tbl>
    <w:p w14:paraId="5B31B990"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4830"/>
        <w:gridCol w:w="960"/>
        <w:gridCol w:w="726"/>
      </w:tblGrid>
      <w:tr w:rsidR="00761ADC" w:rsidRPr="00761ADC" w14:paraId="2DD1F9B4" w14:textId="77777777" w:rsidTr="00761ADC">
        <w:trPr>
          <w:trHeight w:val="366"/>
        </w:trPr>
        <w:tc>
          <w:tcPr>
            <w:tcW w:w="3225" w:type="dxa"/>
            <w:tcBorders>
              <w:top w:val="single" w:sz="4" w:space="0" w:color="auto"/>
              <w:left w:val="single" w:sz="4" w:space="0" w:color="auto"/>
              <w:bottom w:val="single" w:sz="4" w:space="0" w:color="auto"/>
              <w:right w:val="single" w:sz="4" w:space="0" w:color="auto"/>
            </w:tcBorders>
            <w:hideMark/>
          </w:tcPr>
          <w:p w14:paraId="1DA8A434"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t>Programos tikslas</w:t>
            </w:r>
          </w:p>
        </w:tc>
        <w:tc>
          <w:tcPr>
            <w:tcW w:w="4830" w:type="dxa"/>
            <w:tcBorders>
              <w:top w:val="single" w:sz="4" w:space="0" w:color="auto"/>
              <w:left w:val="single" w:sz="4" w:space="0" w:color="auto"/>
              <w:bottom w:val="single" w:sz="4" w:space="0" w:color="auto"/>
              <w:right w:val="single" w:sz="4" w:space="0" w:color="auto"/>
            </w:tcBorders>
            <w:hideMark/>
          </w:tcPr>
          <w:p w14:paraId="69B01F07"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sz w:val="24"/>
                <w:szCs w:val="24"/>
                <w:lang w:eastAsia="lt-LT"/>
              </w:rPr>
              <w:t>Rūpintis bendruoju vaikų gebėjimų ir vertybių nuostatų ugdymu, didinant ankstyvojo ugdymo prieinamumą</w:t>
            </w:r>
          </w:p>
        </w:tc>
        <w:tc>
          <w:tcPr>
            <w:tcW w:w="960" w:type="dxa"/>
            <w:tcBorders>
              <w:top w:val="single" w:sz="4" w:space="0" w:color="auto"/>
              <w:left w:val="single" w:sz="4" w:space="0" w:color="auto"/>
              <w:bottom w:val="single" w:sz="4" w:space="0" w:color="auto"/>
              <w:right w:val="single" w:sz="4" w:space="0" w:color="auto"/>
            </w:tcBorders>
            <w:hideMark/>
          </w:tcPr>
          <w:p w14:paraId="24A33BF7"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t>Kodas</w:t>
            </w:r>
          </w:p>
        </w:tc>
        <w:tc>
          <w:tcPr>
            <w:tcW w:w="726" w:type="dxa"/>
            <w:tcBorders>
              <w:top w:val="single" w:sz="4" w:space="0" w:color="auto"/>
              <w:left w:val="single" w:sz="4" w:space="0" w:color="auto"/>
              <w:bottom w:val="single" w:sz="4" w:space="0" w:color="auto"/>
              <w:right w:val="single" w:sz="4" w:space="0" w:color="auto"/>
            </w:tcBorders>
            <w:hideMark/>
          </w:tcPr>
          <w:p w14:paraId="25404634"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t>02</w:t>
            </w:r>
          </w:p>
        </w:tc>
      </w:tr>
    </w:tbl>
    <w:p w14:paraId="6B654CCC" w14:textId="77777777" w:rsidR="00761ADC" w:rsidRPr="00761ADC" w:rsidRDefault="00761ADC" w:rsidP="00761ADC">
      <w:pPr>
        <w:tabs>
          <w:tab w:val="center" w:pos="4153"/>
          <w:tab w:val="right" w:pos="8306"/>
        </w:tabs>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61ADC" w:rsidRPr="00761ADC" w14:paraId="03F3D6BC" w14:textId="77777777" w:rsidTr="00761ADC">
        <w:tc>
          <w:tcPr>
            <w:tcW w:w="9741" w:type="dxa"/>
            <w:tcBorders>
              <w:top w:val="single" w:sz="4" w:space="0" w:color="auto"/>
              <w:left w:val="single" w:sz="4" w:space="0" w:color="auto"/>
              <w:bottom w:val="single" w:sz="4" w:space="0" w:color="auto"/>
              <w:right w:val="single" w:sz="4" w:space="0" w:color="auto"/>
            </w:tcBorders>
          </w:tcPr>
          <w:p w14:paraId="58A0A6CC"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t xml:space="preserve">Programos tikslo aprašymas </w:t>
            </w:r>
          </w:p>
          <w:p w14:paraId="5D65749F" w14:textId="77777777" w:rsidR="00C61877" w:rsidRPr="00C61877" w:rsidRDefault="00C61877" w:rsidP="00C61877">
            <w:pPr>
              <w:spacing w:after="0" w:line="240" w:lineRule="auto"/>
              <w:jc w:val="both"/>
              <w:rPr>
                <w:rFonts w:ascii="Times New Roman" w:hAnsi="Times New Roman" w:cs="Times New Roman"/>
                <w:sz w:val="24"/>
                <w:szCs w:val="24"/>
              </w:rPr>
            </w:pPr>
            <w:r w:rsidRPr="00C61877">
              <w:rPr>
                <w:rFonts w:ascii="Times New Roman" w:hAnsi="Times New Roman" w:cs="Times New Roman"/>
                <w:sz w:val="24"/>
                <w:szCs w:val="24"/>
              </w:rPr>
              <w:t>Sudaryti sąlygas ugdyti ikimokyklinio bei priešmokyklinio amžiaus vaikus pagal ikimokyklinio, priešmokyklinio bei specialiojo ugdymo programas, laikytis higienos normų bei kitų ankstyvąjį ugdymą reglamentuojančių teisės aktų. Atsižvelgiant į savo</w:t>
            </w:r>
            <w:r w:rsidRPr="00C61877">
              <w:rPr>
                <w:rFonts w:ascii="Times New Roman" w:hAnsi="Times New Roman" w:cs="Times New Roman"/>
                <w:b/>
                <w:sz w:val="24"/>
                <w:szCs w:val="24"/>
              </w:rPr>
              <w:t xml:space="preserve"> </w:t>
            </w:r>
            <w:r w:rsidRPr="00C61877">
              <w:rPr>
                <w:rFonts w:ascii="Times New Roman" w:hAnsi="Times New Roman" w:cs="Times New Roman"/>
                <w:sz w:val="24"/>
                <w:szCs w:val="24"/>
              </w:rPr>
              <w:t>galimybes ir ikimokyklinio bei priešmokyklinio ugdymo pedagogų, ugdytinių ir jų tėvų pageidavimus ir siūlymus tobulinti ugdymo procesą atitinkantį šių laikų aktualijas.</w:t>
            </w:r>
          </w:p>
          <w:p w14:paraId="7869925A" w14:textId="77777777" w:rsidR="00761ADC" w:rsidRPr="00761ADC" w:rsidRDefault="00761ADC" w:rsidP="00761ADC">
            <w:pPr>
              <w:tabs>
                <w:tab w:val="center" w:pos="4153"/>
                <w:tab w:val="right" w:pos="8306"/>
              </w:tabs>
              <w:spacing w:after="0" w:line="240" w:lineRule="auto"/>
              <w:rPr>
                <w:rFonts w:ascii="Times New Roman" w:eastAsia="Times New Roman" w:hAnsi="Times New Roman" w:cs="Times New Roman"/>
                <w:b/>
                <w:bCs/>
                <w:sz w:val="24"/>
                <w:szCs w:val="24"/>
                <w:u w:val="single"/>
              </w:rPr>
            </w:pPr>
            <w:r w:rsidRPr="00761ADC">
              <w:rPr>
                <w:rFonts w:ascii="Times New Roman" w:eastAsia="Times New Roman" w:hAnsi="Times New Roman" w:cs="Times New Roman"/>
                <w:b/>
                <w:bCs/>
                <w:sz w:val="24"/>
                <w:szCs w:val="24"/>
                <w:u w:val="single"/>
              </w:rPr>
              <w:t>Efekto vertinimo kriterijus:</w:t>
            </w:r>
          </w:p>
          <w:p w14:paraId="76258049" w14:textId="7E65C7B8" w:rsidR="00761ADC" w:rsidRPr="00372A66" w:rsidRDefault="00761ADC" w:rsidP="00761ADC">
            <w:pPr>
              <w:tabs>
                <w:tab w:val="center" w:pos="4153"/>
                <w:tab w:val="right" w:pos="8306"/>
              </w:tabs>
              <w:spacing w:after="0" w:line="240" w:lineRule="auto"/>
              <w:rPr>
                <w:rFonts w:ascii="Times New Roman" w:eastAsia="Times New Roman" w:hAnsi="Times New Roman" w:cs="Times New Roman"/>
                <w:bCs/>
                <w:sz w:val="24"/>
                <w:szCs w:val="24"/>
              </w:rPr>
            </w:pPr>
            <w:r w:rsidRPr="00372A66">
              <w:rPr>
                <w:rFonts w:ascii="Times New Roman" w:eastAsia="Times New Roman" w:hAnsi="Times New Roman" w:cs="Times New Roman"/>
                <w:b/>
                <w:bCs/>
                <w:sz w:val="24"/>
                <w:szCs w:val="24"/>
              </w:rPr>
              <w:t>E-0</w:t>
            </w:r>
            <w:r w:rsidR="00CB19F0" w:rsidRPr="00372A66">
              <w:rPr>
                <w:rFonts w:ascii="Times New Roman" w:eastAsia="Times New Roman" w:hAnsi="Times New Roman" w:cs="Times New Roman"/>
                <w:b/>
                <w:bCs/>
                <w:sz w:val="24"/>
                <w:szCs w:val="24"/>
              </w:rPr>
              <w:t>1</w:t>
            </w:r>
            <w:r w:rsidRPr="00372A66">
              <w:rPr>
                <w:rFonts w:ascii="Times New Roman" w:eastAsia="Times New Roman" w:hAnsi="Times New Roman" w:cs="Times New Roman"/>
                <w:b/>
                <w:bCs/>
                <w:sz w:val="24"/>
                <w:szCs w:val="24"/>
              </w:rPr>
              <w:t>-05</w:t>
            </w:r>
            <w:r w:rsidRPr="00372A66">
              <w:rPr>
                <w:rFonts w:ascii="Times New Roman" w:eastAsia="Times New Roman" w:hAnsi="Times New Roman" w:cs="Times New Roman"/>
                <w:bCs/>
                <w:sz w:val="24"/>
                <w:szCs w:val="24"/>
              </w:rPr>
              <w:t xml:space="preserve"> Patrauklumo gyv</w:t>
            </w:r>
            <w:r w:rsidR="00C61877">
              <w:rPr>
                <w:rFonts w:ascii="Times New Roman" w:eastAsia="Times New Roman" w:hAnsi="Times New Roman" w:cs="Times New Roman"/>
                <w:bCs/>
                <w:sz w:val="24"/>
                <w:szCs w:val="24"/>
              </w:rPr>
              <w:t xml:space="preserve">enti Plungės r. sav. vertinimas </w:t>
            </w:r>
            <w:r w:rsidRPr="00372A66">
              <w:rPr>
                <w:rFonts w:ascii="Times New Roman" w:eastAsia="Times New Roman" w:hAnsi="Times New Roman" w:cs="Times New Roman"/>
                <w:bCs/>
                <w:sz w:val="24"/>
                <w:szCs w:val="24"/>
              </w:rPr>
              <w:t>(proc</w:t>
            </w:r>
            <w:r w:rsidR="00372A66">
              <w:rPr>
                <w:rFonts w:ascii="Times New Roman" w:eastAsia="Times New Roman" w:hAnsi="Times New Roman" w:cs="Times New Roman"/>
                <w:bCs/>
                <w:sz w:val="24"/>
                <w:szCs w:val="24"/>
              </w:rPr>
              <w:t>.</w:t>
            </w:r>
            <w:r w:rsidRPr="00372A66">
              <w:rPr>
                <w:rFonts w:ascii="Times New Roman" w:eastAsia="Times New Roman" w:hAnsi="Times New Roman" w:cs="Times New Roman"/>
                <w:bCs/>
                <w:sz w:val="24"/>
                <w:szCs w:val="24"/>
              </w:rPr>
              <w:t>)</w:t>
            </w:r>
          </w:p>
          <w:p w14:paraId="3FF507B5" w14:textId="77777777" w:rsidR="00761ADC" w:rsidRPr="00C61877" w:rsidRDefault="00761ADC" w:rsidP="00C61877">
            <w:pPr>
              <w:tabs>
                <w:tab w:val="center" w:pos="4153"/>
                <w:tab w:val="right" w:pos="8306"/>
              </w:tabs>
              <w:spacing w:after="0" w:line="240" w:lineRule="auto"/>
              <w:jc w:val="both"/>
              <w:rPr>
                <w:rFonts w:ascii="Times New Roman" w:eastAsia="Times New Roman" w:hAnsi="Times New Roman" w:cs="Times New Roman"/>
                <w:b/>
                <w:bCs/>
                <w:sz w:val="24"/>
                <w:szCs w:val="24"/>
              </w:rPr>
            </w:pPr>
            <w:r w:rsidRPr="00C61877">
              <w:rPr>
                <w:rFonts w:ascii="Times New Roman" w:eastAsia="Times New Roman" w:hAnsi="Times New Roman" w:cs="Times New Roman"/>
                <w:b/>
                <w:bCs/>
                <w:sz w:val="24"/>
                <w:szCs w:val="24"/>
              </w:rPr>
              <w:t>1. Uždavinys.</w:t>
            </w:r>
            <w:r w:rsidRPr="00C61877">
              <w:rPr>
                <w:rFonts w:ascii="Times New Roman" w:eastAsia="Times New Roman" w:hAnsi="Times New Roman" w:cs="Times New Roman"/>
                <w:b/>
                <w:sz w:val="24"/>
                <w:szCs w:val="24"/>
                <w:lang w:eastAsia="lt-LT"/>
              </w:rPr>
              <w:t xml:space="preserve"> </w:t>
            </w:r>
            <w:r w:rsidRPr="00C61877">
              <w:rPr>
                <w:rFonts w:ascii="Times New Roman" w:eastAsia="Times New Roman" w:hAnsi="Times New Roman" w:cs="Times New Roman"/>
                <w:bCs/>
                <w:sz w:val="24"/>
                <w:szCs w:val="24"/>
                <w:lang w:eastAsia="lt-LT"/>
              </w:rPr>
              <w:t>Organizuoti ikimokyklinį ir priešmokyklinį ugdymą ikimokyklinio ugdymo įstaigoje.</w:t>
            </w:r>
          </w:p>
          <w:p w14:paraId="3C0EF2CA" w14:textId="77777777" w:rsidR="00761ADC" w:rsidRPr="00C61877" w:rsidRDefault="00761ADC" w:rsidP="00C61877">
            <w:pPr>
              <w:tabs>
                <w:tab w:val="center" w:pos="4153"/>
                <w:tab w:val="right" w:pos="8306"/>
              </w:tabs>
              <w:spacing w:after="0" w:line="240" w:lineRule="auto"/>
              <w:rPr>
                <w:rFonts w:ascii="Times New Roman" w:eastAsia="Times New Roman" w:hAnsi="Times New Roman" w:cs="Times New Roman"/>
                <w:b/>
                <w:bCs/>
                <w:sz w:val="24"/>
                <w:szCs w:val="24"/>
                <w:u w:val="single"/>
              </w:rPr>
            </w:pPr>
            <w:r w:rsidRPr="00C61877">
              <w:rPr>
                <w:rFonts w:ascii="Times New Roman" w:eastAsia="Times New Roman" w:hAnsi="Times New Roman" w:cs="Times New Roman"/>
                <w:b/>
                <w:bCs/>
                <w:sz w:val="24"/>
                <w:szCs w:val="24"/>
                <w:u w:val="single"/>
              </w:rPr>
              <w:t>Rezultato vertinimo kriterijai:</w:t>
            </w:r>
          </w:p>
          <w:p w14:paraId="7FE28F62" w14:textId="52730A2C" w:rsidR="00761ADC" w:rsidRPr="00C34B83" w:rsidRDefault="00761ADC" w:rsidP="00C34B83">
            <w:pPr>
              <w:spacing w:after="0" w:line="240" w:lineRule="auto"/>
              <w:jc w:val="both"/>
              <w:rPr>
                <w:rFonts w:ascii="Times New Roman" w:eastAsia="Times New Roman" w:hAnsi="Times New Roman" w:cs="Times New Roman"/>
                <w:sz w:val="24"/>
                <w:szCs w:val="24"/>
                <w:lang w:val="nb-NO" w:eastAsia="lt-LT"/>
              </w:rPr>
            </w:pPr>
            <w:r w:rsidRPr="00C34B83">
              <w:rPr>
                <w:rFonts w:ascii="Times New Roman" w:eastAsia="Times New Roman" w:hAnsi="Times New Roman" w:cs="Times New Roman"/>
                <w:sz w:val="24"/>
                <w:szCs w:val="24"/>
                <w:lang w:val="nb-NO" w:eastAsia="lt-LT"/>
              </w:rPr>
              <w:t>R-01-0</w:t>
            </w:r>
            <w:r w:rsidR="00CB19F0" w:rsidRPr="00C34B83">
              <w:rPr>
                <w:rFonts w:ascii="Times New Roman" w:eastAsia="Times New Roman" w:hAnsi="Times New Roman" w:cs="Times New Roman"/>
                <w:sz w:val="24"/>
                <w:szCs w:val="24"/>
                <w:lang w:val="nb-NO" w:eastAsia="lt-LT"/>
              </w:rPr>
              <w:t>3-</w:t>
            </w:r>
            <w:r w:rsidRPr="00C34B83">
              <w:rPr>
                <w:rFonts w:ascii="Times New Roman" w:eastAsia="Times New Roman" w:hAnsi="Times New Roman" w:cs="Times New Roman"/>
                <w:sz w:val="24"/>
                <w:szCs w:val="24"/>
                <w:lang w:val="nb-NO" w:eastAsia="lt-LT"/>
              </w:rPr>
              <w:t xml:space="preserve">01 </w:t>
            </w:r>
            <w:r w:rsidR="00C34B83" w:rsidRPr="00C34B83">
              <w:rPr>
                <w:rFonts w:ascii="Times New Roman" w:eastAsia="Times New Roman" w:hAnsi="Times New Roman" w:cs="Times New Roman"/>
                <w:sz w:val="24"/>
                <w:szCs w:val="24"/>
                <w:lang w:val="nb-NO" w:eastAsia="lt-LT"/>
              </w:rPr>
              <w:t>R-01-03-0</w:t>
            </w:r>
            <w:r w:rsidR="00C34B83">
              <w:rPr>
                <w:rFonts w:ascii="Times New Roman" w:eastAsia="Times New Roman" w:hAnsi="Times New Roman" w:cs="Times New Roman"/>
                <w:sz w:val="24"/>
                <w:szCs w:val="24"/>
                <w:lang w:val="nb-NO" w:eastAsia="lt-LT"/>
              </w:rPr>
              <w:t>2</w:t>
            </w:r>
            <w:r w:rsidR="00C34B83" w:rsidRPr="00C34B83">
              <w:rPr>
                <w:rFonts w:ascii="Times New Roman" w:eastAsia="Times New Roman" w:hAnsi="Times New Roman" w:cs="Times New Roman"/>
                <w:sz w:val="24"/>
                <w:szCs w:val="24"/>
                <w:lang w:val="nb-NO" w:eastAsia="lt-LT"/>
              </w:rPr>
              <w:t xml:space="preserve">   </w:t>
            </w:r>
            <w:r w:rsidR="00C40243" w:rsidRPr="00C34B83">
              <w:rPr>
                <w:rFonts w:ascii="Times New Roman" w:eastAsia="Times New Roman" w:hAnsi="Times New Roman" w:cs="Times New Roman"/>
                <w:sz w:val="24"/>
                <w:szCs w:val="24"/>
                <w:lang w:val="nb-NO" w:eastAsia="lt-LT"/>
              </w:rPr>
              <w:t>pedagogų dalyvavusių gerosios patirties sklaidoje</w:t>
            </w:r>
            <w:r w:rsidRPr="00C34B83">
              <w:rPr>
                <w:rFonts w:ascii="Times New Roman" w:eastAsia="Times New Roman" w:hAnsi="Times New Roman" w:cs="Times New Roman"/>
                <w:sz w:val="24"/>
                <w:szCs w:val="24"/>
                <w:lang w:val="nb-NO" w:eastAsia="lt-LT"/>
              </w:rPr>
              <w:t>.</w:t>
            </w:r>
            <w:r w:rsidR="00C40243" w:rsidRPr="00C34B83">
              <w:rPr>
                <w:rFonts w:ascii="Times New Roman" w:eastAsia="Times New Roman" w:hAnsi="Times New Roman" w:cs="Times New Roman"/>
                <w:sz w:val="24"/>
                <w:szCs w:val="24"/>
                <w:lang w:val="nb-NO" w:eastAsia="lt-LT"/>
              </w:rPr>
              <w:t xml:space="preserve"> (atvirų pamokų vedimas, konferen</w:t>
            </w:r>
            <w:r w:rsidR="00DE6AB2" w:rsidRPr="00C34B83">
              <w:rPr>
                <w:rFonts w:ascii="Times New Roman" w:eastAsia="Times New Roman" w:hAnsi="Times New Roman" w:cs="Times New Roman"/>
                <w:sz w:val="24"/>
                <w:szCs w:val="24"/>
                <w:lang w:val="nb-NO" w:eastAsia="lt-LT"/>
              </w:rPr>
              <w:t xml:space="preserve">cinių pranešimų skaitymas, pranešimai metodinėse grupėse ir kt. </w:t>
            </w:r>
            <w:r w:rsidR="00E26998" w:rsidRPr="00C34B83">
              <w:rPr>
                <w:rFonts w:ascii="Times New Roman" w:eastAsia="Times New Roman" w:hAnsi="Times New Roman" w:cs="Times New Roman"/>
                <w:sz w:val="24"/>
                <w:szCs w:val="24"/>
                <w:lang w:val="nb-NO" w:eastAsia="lt-LT"/>
              </w:rPr>
              <w:t>d</w:t>
            </w:r>
            <w:r w:rsidR="00DE6AB2" w:rsidRPr="00C34B83">
              <w:rPr>
                <w:rFonts w:ascii="Times New Roman" w:eastAsia="Times New Roman" w:hAnsi="Times New Roman" w:cs="Times New Roman"/>
                <w:sz w:val="24"/>
                <w:szCs w:val="24"/>
                <w:lang w:val="nb-NO" w:eastAsia="lt-LT"/>
              </w:rPr>
              <w:t>alis nuo visų pedagogų</w:t>
            </w:r>
            <w:r w:rsidRPr="00C34B83">
              <w:rPr>
                <w:rFonts w:ascii="Times New Roman" w:eastAsia="Times New Roman" w:hAnsi="Times New Roman" w:cs="Times New Roman"/>
                <w:sz w:val="24"/>
                <w:szCs w:val="24"/>
                <w:lang w:val="nb-NO" w:eastAsia="lt-LT"/>
              </w:rPr>
              <w:t xml:space="preserve"> (proc.)</w:t>
            </w:r>
          </w:p>
          <w:p w14:paraId="31A3995D" w14:textId="77AB554F" w:rsidR="00761ADC" w:rsidRPr="00C34B83" w:rsidRDefault="00761ADC" w:rsidP="00C34B83">
            <w:pPr>
              <w:spacing w:after="0" w:line="240" w:lineRule="auto"/>
              <w:jc w:val="both"/>
              <w:rPr>
                <w:rFonts w:ascii="Times New Roman" w:eastAsia="Times New Roman" w:hAnsi="Times New Roman" w:cs="Times New Roman"/>
                <w:sz w:val="24"/>
                <w:szCs w:val="24"/>
                <w:lang w:val="nb-NO" w:eastAsia="lt-LT"/>
              </w:rPr>
            </w:pPr>
            <w:r w:rsidRPr="00C34B83">
              <w:rPr>
                <w:rFonts w:ascii="Times New Roman" w:eastAsia="Times New Roman" w:hAnsi="Times New Roman" w:cs="Times New Roman"/>
                <w:sz w:val="24"/>
                <w:szCs w:val="24"/>
                <w:lang w:val="nb-NO" w:eastAsia="lt-LT"/>
              </w:rPr>
              <w:t>R- 01-0</w:t>
            </w:r>
            <w:r w:rsidR="00CB19F0" w:rsidRPr="00C34B83">
              <w:rPr>
                <w:rFonts w:ascii="Times New Roman" w:eastAsia="Times New Roman" w:hAnsi="Times New Roman" w:cs="Times New Roman"/>
                <w:sz w:val="24"/>
                <w:szCs w:val="24"/>
                <w:lang w:val="nb-NO" w:eastAsia="lt-LT"/>
              </w:rPr>
              <w:t>3-</w:t>
            </w:r>
            <w:r w:rsidRPr="00C34B83">
              <w:rPr>
                <w:rFonts w:ascii="Times New Roman" w:eastAsia="Times New Roman" w:hAnsi="Times New Roman" w:cs="Times New Roman"/>
                <w:sz w:val="24"/>
                <w:szCs w:val="24"/>
                <w:lang w:val="nb-NO" w:eastAsia="lt-LT"/>
              </w:rPr>
              <w:t>0</w:t>
            </w:r>
            <w:r w:rsidR="00C34B83">
              <w:rPr>
                <w:rFonts w:ascii="Times New Roman" w:eastAsia="Times New Roman" w:hAnsi="Times New Roman" w:cs="Times New Roman"/>
                <w:sz w:val="24"/>
                <w:szCs w:val="24"/>
                <w:lang w:val="nb-NO" w:eastAsia="lt-LT"/>
              </w:rPr>
              <w:t>3</w:t>
            </w:r>
            <w:r w:rsidRPr="00C34B83">
              <w:rPr>
                <w:rFonts w:ascii="Times New Roman" w:eastAsia="Times New Roman" w:hAnsi="Times New Roman" w:cs="Times New Roman"/>
                <w:sz w:val="24"/>
                <w:szCs w:val="24"/>
                <w:lang w:val="nb-NO" w:eastAsia="lt-LT"/>
              </w:rPr>
              <w:t xml:space="preserve">  </w:t>
            </w:r>
            <w:r w:rsidR="00DE6AB2" w:rsidRPr="00C34B83">
              <w:rPr>
                <w:rFonts w:ascii="Times New Roman" w:eastAsia="Times New Roman" w:hAnsi="Times New Roman" w:cs="Times New Roman"/>
                <w:sz w:val="24"/>
                <w:szCs w:val="24"/>
                <w:lang w:val="nb-NO" w:eastAsia="lt-LT"/>
              </w:rPr>
              <w:t>pedagogų, k</w:t>
            </w:r>
            <w:r w:rsidR="00E26998" w:rsidRPr="00C34B83">
              <w:rPr>
                <w:rFonts w:ascii="Times New Roman" w:eastAsia="Times New Roman" w:hAnsi="Times New Roman" w:cs="Times New Roman"/>
                <w:sz w:val="24"/>
                <w:szCs w:val="24"/>
                <w:lang w:val="nb-NO" w:eastAsia="lt-LT"/>
              </w:rPr>
              <w:t>ė</w:t>
            </w:r>
            <w:r w:rsidR="00DE6AB2" w:rsidRPr="00C34B83">
              <w:rPr>
                <w:rFonts w:ascii="Times New Roman" w:eastAsia="Times New Roman" w:hAnsi="Times New Roman" w:cs="Times New Roman"/>
                <w:sz w:val="24"/>
                <w:szCs w:val="24"/>
                <w:lang w:val="nb-NO" w:eastAsia="lt-LT"/>
              </w:rPr>
              <w:t xml:space="preserve">lusių kvalifikaciją 5 d. </w:t>
            </w:r>
            <w:r w:rsidR="00E26998" w:rsidRPr="00C34B83">
              <w:rPr>
                <w:rFonts w:ascii="Times New Roman" w:eastAsia="Times New Roman" w:hAnsi="Times New Roman" w:cs="Times New Roman"/>
                <w:sz w:val="24"/>
                <w:szCs w:val="24"/>
                <w:lang w:val="nb-NO" w:eastAsia="lt-LT"/>
              </w:rPr>
              <w:t>p</w:t>
            </w:r>
            <w:r w:rsidR="00DE6AB2" w:rsidRPr="00C34B83">
              <w:rPr>
                <w:rFonts w:ascii="Times New Roman" w:eastAsia="Times New Roman" w:hAnsi="Times New Roman" w:cs="Times New Roman"/>
                <w:sz w:val="24"/>
                <w:szCs w:val="24"/>
                <w:lang w:val="nb-NO" w:eastAsia="lt-LT"/>
              </w:rPr>
              <w:t>er metus dalis</w:t>
            </w:r>
            <w:r w:rsidRPr="00C34B83">
              <w:rPr>
                <w:rFonts w:ascii="Times New Roman" w:eastAsia="Times New Roman" w:hAnsi="Times New Roman" w:cs="Times New Roman"/>
                <w:sz w:val="24"/>
                <w:szCs w:val="24"/>
                <w:lang w:val="nb-NO" w:eastAsia="lt-LT"/>
              </w:rPr>
              <w:t xml:space="preserve"> </w:t>
            </w:r>
            <w:r w:rsidR="00DE6AB2" w:rsidRPr="00C34B83">
              <w:rPr>
                <w:rFonts w:ascii="Times New Roman" w:eastAsia="Times New Roman" w:hAnsi="Times New Roman" w:cs="Times New Roman"/>
                <w:sz w:val="24"/>
                <w:szCs w:val="24"/>
                <w:lang w:val="nb-NO" w:eastAsia="lt-LT"/>
              </w:rPr>
              <w:t>(proc.)</w:t>
            </w:r>
          </w:p>
          <w:p w14:paraId="6C3F5AE0" w14:textId="7FBBDC0C" w:rsidR="00761ADC" w:rsidRPr="00C34B83" w:rsidRDefault="00CB19F0" w:rsidP="00C34B83">
            <w:pPr>
              <w:spacing w:after="0" w:line="240" w:lineRule="auto"/>
              <w:jc w:val="both"/>
              <w:rPr>
                <w:rFonts w:ascii="Times New Roman" w:eastAsia="Times New Roman" w:hAnsi="Times New Roman" w:cs="Times New Roman"/>
                <w:sz w:val="24"/>
                <w:szCs w:val="24"/>
                <w:lang w:val="nb-NO" w:eastAsia="lt-LT"/>
              </w:rPr>
            </w:pPr>
            <w:r w:rsidRPr="00C34B83">
              <w:rPr>
                <w:rFonts w:ascii="Times New Roman" w:eastAsia="Times New Roman" w:hAnsi="Times New Roman" w:cs="Times New Roman"/>
                <w:sz w:val="24"/>
                <w:szCs w:val="24"/>
                <w:lang w:val="nb-NO" w:eastAsia="lt-LT"/>
              </w:rPr>
              <w:t>R-01-03</w:t>
            </w:r>
            <w:r w:rsidR="00C34B83">
              <w:rPr>
                <w:rFonts w:ascii="Times New Roman" w:eastAsia="Times New Roman" w:hAnsi="Times New Roman" w:cs="Times New Roman"/>
                <w:sz w:val="24"/>
                <w:szCs w:val="24"/>
                <w:lang w:val="nb-NO" w:eastAsia="lt-LT"/>
              </w:rPr>
              <w:t>-04</w:t>
            </w:r>
            <w:r w:rsidR="00761ADC" w:rsidRPr="00C34B83">
              <w:rPr>
                <w:rFonts w:ascii="Times New Roman" w:eastAsia="Times New Roman" w:hAnsi="Times New Roman" w:cs="Times New Roman"/>
                <w:sz w:val="24"/>
                <w:szCs w:val="24"/>
                <w:lang w:val="nb-NO" w:eastAsia="lt-LT"/>
              </w:rPr>
              <w:t xml:space="preserve">  </w:t>
            </w:r>
            <w:r w:rsidR="00DE6AB2" w:rsidRPr="00C34B83">
              <w:rPr>
                <w:rFonts w:ascii="Times New Roman" w:eastAsia="Times New Roman" w:hAnsi="Times New Roman" w:cs="Times New Roman"/>
                <w:sz w:val="24"/>
                <w:szCs w:val="24"/>
                <w:lang w:val="nb-NO" w:eastAsia="lt-LT"/>
              </w:rPr>
              <w:t xml:space="preserve"> Prevencinių, smurto ir patyčių programų skaičius mokykloje</w:t>
            </w:r>
            <w:r w:rsidR="00761ADC" w:rsidRPr="00C34B83">
              <w:rPr>
                <w:rFonts w:ascii="Times New Roman" w:eastAsia="Times New Roman" w:hAnsi="Times New Roman" w:cs="Times New Roman"/>
                <w:sz w:val="24"/>
                <w:szCs w:val="24"/>
                <w:lang w:val="nb-NO" w:eastAsia="lt-LT"/>
              </w:rPr>
              <w:t>. (vnt.)</w:t>
            </w:r>
          </w:p>
          <w:p w14:paraId="4C1149F7" w14:textId="3EC816D1" w:rsidR="00761ADC" w:rsidRPr="00C61877" w:rsidRDefault="00DE6AB2" w:rsidP="00C34B83">
            <w:pPr>
              <w:spacing w:after="0" w:line="240" w:lineRule="auto"/>
              <w:jc w:val="both"/>
              <w:rPr>
                <w:rFonts w:ascii="Times New Roman" w:eastAsia="Times New Roman" w:hAnsi="Times New Roman" w:cs="Times New Roman"/>
                <w:b/>
                <w:sz w:val="24"/>
                <w:szCs w:val="24"/>
                <w:lang w:val="nb-NO" w:eastAsia="lt-LT"/>
              </w:rPr>
            </w:pPr>
            <w:r w:rsidRPr="00C61877">
              <w:rPr>
                <w:rFonts w:ascii="Times New Roman" w:eastAsia="Times New Roman" w:hAnsi="Times New Roman" w:cs="Times New Roman"/>
                <w:b/>
                <w:sz w:val="24"/>
                <w:szCs w:val="24"/>
                <w:lang w:val="nb-NO" w:eastAsia="lt-LT"/>
              </w:rPr>
              <w:t xml:space="preserve"> </w:t>
            </w:r>
            <w:r w:rsidR="00761ADC" w:rsidRPr="00C61877">
              <w:rPr>
                <w:rFonts w:ascii="Times New Roman" w:eastAsia="Times New Roman" w:hAnsi="Times New Roman" w:cs="Times New Roman"/>
                <w:b/>
                <w:sz w:val="24"/>
                <w:szCs w:val="24"/>
                <w:lang w:val="nb-NO" w:eastAsia="lt-LT"/>
              </w:rPr>
              <w:t>01 PRIEMONĖ:  Plun</w:t>
            </w:r>
            <w:r w:rsidR="00C34B83">
              <w:rPr>
                <w:rFonts w:ascii="Times New Roman" w:eastAsia="Times New Roman" w:hAnsi="Times New Roman" w:cs="Times New Roman"/>
                <w:b/>
                <w:sz w:val="24"/>
                <w:szCs w:val="24"/>
                <w:lang w:val="nb-NO" w:eastAsia="lt-LT"/>
              </w:rPr>
              <w:t xml:space="preserve">gės lopšelio-drželio </w:t>
            </w:r>
            <w:r w:rsidR="00C34B83">
              <w:rPr>
                <w:rFonts w:ascii="Times New Roman" w:eastAsia="Times New Roman" w:hAnsi="Times New Roman" w:cs="Times New Roman"/>
                <w:b/>
                <w:sz w:val="24"/>
                <w:szCs w:val="24"/>
                <w:lang w:val="nb-NO" w:eastAsia="lt-LT"/>
              </w:rPr>
              <w:br w:type="page"/>
              <w:t>„Rūtelė</w:t>
            </w:r>
            <w:r w:rsidR="00761ADC" w:rsidRPr="00C61877">
              <w:rPr>
                <w:rFonts w:ascii="Times New Roman" w:eastAsia="Times New Roman" w:hAnsi="Times New Roman" w:cs="Times New Roman"/>
                <w:b/>
                <w:sz w:val="24"/>
                <w:szCs w:val="24"/>
                <w:lang w:val="nb-NO" w:eastAsia="lt-LT"/>
              </w:rPr>
              <w:t>” veikla.</w:t>
            </w:r>
          </w:p>
          <w:p w14:paraId="6F7D64FE" w14:textId="3F350900" w:rsidR="00C34B83" w:rsidRPr="00C34B83" w:rsidRDefault="00C34B83" w:rsidP="00C34B83">
            <w:pPr>
              <w:spacing w:after="0" w:line="240" w:lineRule="auto"/>
              <w:jc w:val="both"/>
              <w:rPr>
                <w:rFonts w:ascii="Times New Roman" w:hAnsi="Times New Roman" w:cs="Times New Roman"/>
                <w:sz w:val="24"/>
                <w:szCs w:val="24"/>
              </w:rPr>
            </w:pPr>
            <w:r w:rsidRPr="00C34B83">
              <w:rPr>
                <w:rFonts w:ascii="Times New Roman" w:hAnsi="Times New Roman" w:cs="Times New Roman"/>
                <w:bCs/>
                <w:i/>
                <w:sz w:val="24"/>
                <w:szCs w:val="24"/>
              </w:rPr>
              <w:t>Prioritetinė įstaigos veiklos sritis</w:t>
            </w:r>
            <w:r w:rsidRPr="00C34B83">
              <w:rPr>
                <w:rFonts w:ascii="Times New Roman" w:hAnsi="Times New Roman" w:cs="Times New Roman"/>
                <w:bCs/>
                <w:sz w:val="24"/>
                <w:szCs w:val="24"/>
              </w:rPr>
              <w:t xml:space="preserve"> – Darni mokykla (mokykla, ugdanti ir plėtojanti </w:t>
            </w:r>
            <w:r w:rsidRPr="00C34B83">
              <w:rPr>
                <w:rFonts w:ascii="Times New Roman" w:hAnsi="Times New Roman" w:cs="Times New Roman"/>
                <w:sz w:val="24"/>
                <w:szCs w:val="24"/>
              </w:rPr>
              <w:t xml:space="preserve">sveikatinimo ir sporto dvasią, pilietiškumą ir tautiškumą, mokanti ekologiško gyvenimo būdo, skiepijanti gamtosauginius įgūdžius, suteikianti tyrinėjimo ir atradimų džiaugsmą, atskleidžianti ugdytinių meninius gebėjimus). </w:t>
            </w:r>
          </w:p>
          <w:p w14:paraId="38985797" w14:textId="77777777" w:rsidR="00C34B83" w:rsidRPr="00C34B83" w:rsidRDefault="00C34B83" w:rsidP="00C34B83">
            <w:pPr>
              <w:spacing w:after="0" w:line="240" w:lineRule="auto"/>
              <w:jc w:val="both"/>
              <w:rPr>
                <w:rFonts w:ascii="Times New Roman" w:hAnsi="Times New Roman" w:cs="Times New Roman"/>
                <w:color w:val="FF0000"/>
                <w:sz w:val="24"/>
                <w:szCs w:val="24"/>
              </w:rPr>
            </w:pPr>
            <w:r w:rsidRPr="00C34B83">
              <w:rPr>
                <w:rFonts w:ascii="Times New Roman" w:hAnsi="Times New Roman" w:cs="Times New Roman"/>
                <w:bCs/>
                <w:sz w:val="24"/>
                <w:szCs w:val="24"/>
              </w:rPr>
              <w:t>Užtikrinant kokybišką ikimokyklinės ir priešmokyklinės ugdymo programos įgyvendinimą didelis dėmesys skiriamas d</w:t>
            </w:r>
            <w:r w:rsidRPr="00C34B83">
              <w:rPr>
                <w:rFonts w:ascii="Times New Roman" w:hAnsi="Times New Roman" w:cs="Times New Roman"/>
                <w:bCs/>
                <w:iCs/>
                <w:sz w:val="24"/>
                <w:szCs w:val="24"/>
              </w:rPr>
              <w:t>arnios bendruomenės,  puoselėjančios gamtosaugines  ir sveikatai palankesnes  idėjas,  pagarbą  žmogui  ir gamtai, būrimui, ugdymui bei puoselėjimui.</w:t>
            </w:r>
          </w:p>
          <w:p w14:paraId="5AFC1F90" w14:textId="77777777" w:rsidR="00C34B83" w:rsidRDefault="00C34B83" w:rsidP="00C61877">
            <w:pPr>
              <w:tabs>
                <w:tab w:val="center" w:pos="4153"/>
                <w:tab w:val="right" w:pos="8306"/>
              </w:tabs>
              <w:spacing w:after="0" w:line="240" w:lineRule="auto"/>
              <w:rPr>
                <w:rFonts w:ascii="Times New Roman" w:eastAsia="Times New Roman" w:hAnsi="Times New Roman" w:cs="Times New Roman"/>
                <w:b/>
                <w:bCs/>
                <w:sz w:val="24"/>
                <w:szCs w:val="24"/>
                <w:u w:val="single"/>
              </w:rPr>
            </w:pPr>
          </w:p>
          <w:p w14:paraId="4AB8FE9D" w14:textId="1553C78F" w:rsidR="00761ADC" w:rsidRPr="00C61877" w:rsidRDefault="00761ADC" w:rsidP="00C61877">
            <w:pPr>
              <w:tabs>
                <w:tab w:val="center" w:pos="4153"/>
                <w:tab w:val="right" w:pos="8306"/>
              </w:tabs>
              <w:spacing w:after="0" w:line="240" w:lineRule="auto"/>
              <w:rPr>
                <w:rFonts w:ascii="Times New Roman" w:eastAsia="Times New Roman" w:hAnsi="Times New Roman" w:cs="Times New Roman"/>
                <w:b/>
                <w:bCs/>
                <w:sz w:val="24"/>
                <w:szCs w:val="24"/>
                <w:u w:val="single"/>
              </w:rPr>
            </w:pPr>
            <w:r w:rsidRPr="00C61877">
              <w:rPr>
                <w:rFonts w:ascii="Times New Roman" w:eastAsia="Times New Roman" w:hAnsi="Times New Roman" w:cs="Times New Roman"/>
                <w:b/>
                <w:bCs/>
                <w:sz w:val="24"/>
                <w:szCs w:val="24"/>
                <w:u w:val="single"/>
              </w:rPr>
              <w:t>Produkto vertinimo kriterijai:</w:t>
            </w:r>
          </w:p>
          <w:p w14:paraId="360C9CD6" w14:textId="77777777" w:rsidR="00761ADC" w:rsidRPr="00C61877" w:rsidRDefault="00761ADC" w:rsidP="00C61877">
            <w:pPr>
              <w:spacing w:after="0" w:line="240" w:lineRule="auto"/>
              <w:rPr>
                <w:rFonts w:ascii="Times New Roman" w:eastAsia="Times New Roman" w:hAnsi="Times New Roman" w:cs="Times New Roman"/>
                <w:b/>
                <w:sz w:val="24"/>
                <w:szCs w:val="24"/>
                <w:lang w:val="nb-NO" w:eastAsia="lt-LT"/>
              </w:rPr>
            </w:pPr>
            <w:r w:rsidRPr="00C61877">
              <w:rPr>
                <w:rFonts w:ascii="Times New Roman" w:eastAsia="Times New Roman" w:hAnsi="Times New Roman" w:cs="Times New Roman"/>
                <w:b/>
                <w:sz w:val="24"/>
                <w:szCs w:val="24"/>
                <w:lang w:val="nb-NO" w:eastAsia="lt-LT"/>
              </w:rPr>
              <w:t>(P-programa-tikslas-uždavinys-eil. Nr.)</w:t>
            </w:r>
          </w:p>
          <w:p w14:paraId="1CE98261" w14:textId="4D787F38" w:rsidR="00761ADC" w:rsidRPr="00C61877" w:rsidRDefault="00761ADC" w:rsidP="00C61877">
            <w:pPr>
              <w:spacing w:after="0" w:line="240" w:lineRule="auto"/>
              <w:rPr>
                <w:rFonts w:ascii="Times New Roman" w:eastAsia="Times New Roman" w:hAnsi="Times New Roman" w:cs="Times New Roman"/>
                <w:b/>
                <w:color w:val="000000"/>
                <w:sz w:val="24"/>
                <w:szCs w:val="24"/>
                <w:lang w:eastAsia="lt-LT"/>
              </w:rPr>
            </w:pPr>
            <w:r w:rsidRPr="00C61877">
              <w:rPr>
                <w:rFonts w:ascii="Times New Roman" w:eastAsia="Times New Roman" w:hAnsi="Times New Roman" w:cs="Times New Roman"/>
                <w:b/>
                <w:sz w:val="24"/>
                <w:szCs w:val="24"/>
                <w:lang w:eastAsia="lt-LT"/>
              </w:rPr>
              <w:t>P- 01-0</w:t>
            </w:r>
            <w:r w:rsidR="00CB19F0" w:rsidRPr="00C61877">
              <w:rPr>
                <w:rFonts w:ascii="Times New Roman" w:eastAsia="Times New Roman" w:hAnsi="Times New Roman" w:cs="Times New Roman"/>
                <w:b/>
                <w:sz w:val="24"/>
                <w:szCs w:val="24"/>
                <w:lang w:eastAsia="lt-LT"/>
              </w:rPr>
              <w:t>3</w:t>
            </w:r>
            <w:r w:rsidRPr="00C61877">
              <w:rPr>
                <w:rFonts w:ascii="Times New Roman" w:eastAsia="Times New Roman" w:hAnsi="Times New Roman" w:cs="Times New Roman"/>
                <w:b/>
                <w:sz w:val="24"/>
                <w:szCs w:val="24"/>
                <w:lang w:eastAsia="lt-LT"/>
              </w:rPr>
              <w:t xml:space="preserve">-01-01 </w:t>
            </w:r>
            <w:r w:rsidR="00D86A71" w:rsidRPr="00C61877">
              <w:rPr>
                <w:rFonts w:ascii="Times New Roman" w:eastAsia="Times New Roman" w:hAnsi="Times New Roman" w:cs="Times New Roman"/>
                <w:b/>
                <w:sz w:val="24"/>
                <w:szCs w:val="24"/>
                <w:lang w:eastAsia="lt-LT"/>
              </w:rPr>
              <w:t xml:space="preserve"> Vaikų, ugdomų pagal ikimokyklinio ugdymo programą skaičius</w:t>
            </w:r>
            <w:r w:rsidRPr="00C61877">
              <w:rPr>
                <w:rFonts w:ascii="Times New Roman" w:eastAsia="Times New Roman" w:hAnsi="Times New Roman" w:cs="Times New Roman"/>
                <w:b/>
                <w:color w:val="000000"/>
                <w:sz w:val="24"/>
                <w:szCs w:val="24"/>
                <w:lang w:eastAsia="lt-LT"/>
              </w:rPr>
              <w:t>. (</w:t>
            </w:r>
            <w:r w:rsidR="00425509" w:rsidRPr="00C61877">
              <w:rPr>
                <w:rFonts w:ascii="Times New Roman" w:eastAsia="Times New Roman" w:hAnsi="Times New Roman" w:cs="Times New Roman"/>
                <w:b/>
                <w:color w:val="000000"/>
                <w:sz w:val="24"/>
                <w:szCs w:val="24"/>
                <w:lang w:eastAsia="lt-LT"/>
              </w:rPr>
              <w:t xml:space="preserve"> </w:t>
            </w:r>
            <w:proofErr w:type="spellStart"/>
            <w:r w:rsidR="00425509" w:rsidRPr="00C61877">
              <w:rPr>
                <w:rFonts w:ascii="Times New Roman" w:eastAsia="Times New Roman" w:hAnsi="Times New Roman" w:cs="Times New Roman"/>
                <w:b/>
                <w:color w:val="000000"/>
                <w:sz w:val="24"/>
                <w:szCs w:val="24"/>
                <w:lang w:eastAsia="lt-LT"/>
              </w:rPr>
              <w:t>vnt</w:t>
            </w:r>
            <w:proofErr w:type="spellEnd"/>
            <w:r w:rsidRPr="00C61877">
              <w:rPr>
                <w:rFonts w:ascii="Times New Roman" w:eastAsia="Times New Roman" w:hAnsi="Times New Roman" w:cs="Times New Roman"/>
                <w:b/>
                <w:color w:val="000000"/>
                <w:sz w:val="24"/>
                <w:szCs w:val="24"/>
                <w:lang w:eastAsia="lt-LT"/>
              </w:rPr>
              <w:t>)</w:t>
            </w:r>
          </w:p>
          <w:p w14:paraId="453B8566" w14:textId="54621143" w:rsidR="00761ADC" w:rsidRPr="00C61877" w:rsidRDefault="00CB19F0" w:rsidP="00C61877">
            <w:pPr>
              <w:spacing w:after="0" w:line="240" w:lineRule="auto"/>
              <w:rPr>
                <w:rFonts w:ascii="Times New Roman" w:eastAsia="Times New Roman" w:hAnsi="Times New Roman" w:cs="Times New Roman"/>
                <w:b/>
                <w:color w:val="000000"/>
                <w:sz w:val="24"/>
                <w:szCs w:val="24"/>
                <w:lang w:eastAsia="lt-LT"/>
              </w:rPr>
            </w:pPr>
            <w:r w:rsidRPr="00C61877">
              <w:rPr>
                <w:rFonts w:ascii="Times New Roman" w:eastAsia="Times New Roman" w:hAnsi="Times New Roman" w:cs="Times New Roman"/>
                <w:b/>
                <w:sz w:val="24"/>
                <w:szCs w:val="24"/>
                <w:lang w:eastAsia="lt-LT"/>
              </w:rPr>
              <w:t>P- 01-03</w:t>
            </w:r>
            <w:r w:rsidR="00761ADC" w:rsidRPr="00C61877">
              <w:rPr>
                <w:rFonts w:ascii="Times New Roman" w:eastAsia="Times New Roman" w:hAnsi="Times New Roman" w:cs="Times New Roman"/>
                <w:b/>
                <w:sz w:val="24"/>
                <w:szCs w:val="24"/>
                <w:lang w:eastAsia="lt-LT"/>
              </w:rPr>
              <w:t xml:space="preserve">-01-02 </w:t>
            </w:r>
            <w:r w:rsidR="00D86A71" w:rsidRPr="00C61877">
              <w:rPr>
                <w:rFonts w:ascii="Times New Roman" w:eastAsia="Times New Roman" w:hAnsi="Times New Roman" w:cs="Times New Roman"/>
                <w:b/>
                <w:sz w:val="24"/>
                <w:szCs w:val="24"/>
                <w:lang w:eastAsia="lt-LT"/>
              </w:rPr>
              <w:t>Vaikų ugdomų pagal priešmokyklinio ugdymo programą skaičius</w:t>
            </w:r>
            <w:r w:rsidR="00761ADC" w:rsidRPr="00C61877">
              <w:rPr>
                <w:rFonts w:ascii="Times New Roman" w:eastAsia="Times New Roman" w:hAnsi="Times New Roman" w:cs="Times New Roman"/>
                <w:b/>
                <w:color w:val="000000"/>
                <w:sz w:val="24"/>
                <w:szCs w:val="24"/>
                <w:lang w:eastAsia="lt-LT"/>
              </w:rPr>
              <w:t>.</w:t>
            </w:r>
            <w:r w:rsidR="00425509" w:rsidRPr="00C61877">
              <w:rPr>
                <w:rFonts w:ascii="Times New Roman" w:eastAsia="Times New Roman" w:hAnsi="Times New Roman" w:cs="Times New Roman"/>
                <w:b/>
                <w:color w:val="000000"/>
                <w:sz w:val="24"/>
                <w:szCs w:val="24"/>
                <w:lang w:eastAsia="lt-LT"/>
              </w:rPr>
              <w:t>(vnt.</w:t>
            </w:r>
            <w:r w:rsidR="00761ADC" w:rsidRPr="00C61877">
              <w:rPr>
                <w:rFonts w:ascii="Times New Roman" w:eastAsia="Times New Roman" w:hAnsi="Times New Roman" w:cs="Times New Roman"/>
                <w:b/>
                <w:color w:val="000000"/>
                <w:sz w:val="24"/>
                <w:szCs w:val="24"/>
                <w:lang w:eastAsia="lt-LT"/>
              </w:rPr>
              <w:t>)</w:t>
            </w:r>
          </w:p>
          <w:p w14:paraId="4BBD8A62" w14:textId="77777777" w:rsidR="00CB19F0" w:rsidRPr="00C61877" w:rsidRDefault="00761ADC" w:rsidP="00C61877">
            <w:pPr>
              <w:spacing w:after="0" w:line="240" w:lineRule="auto"/>
              <w:rPr>
                <w:rFonts w:ascii="Times New Roman" w:eastAsia="Times New Roman" w:hAnsi="Times New Roman" w:cs="Times New Roman"/>
                <w:b/>
                <w:color w:val="000000"/>
                <w:sz w:val="24"/>
                <w:szCs w:val="24"/>
                <w:lang w:eastAsia="lt-LT"/>
              </w:rPr>
            </w:pPr>
            <w:r w:rsidRPr="00C61877">
              <w:rPr>
                <w:rFonts w:ascii="Times New Roman" w:eastAsia="Times New Roman" w:hAnsi="Times New Roman" w:cs="Times New Roman"/>
                <w:b/>
                <w:sz w:val="24"/>
                <w:szCs w:val="24"/>
                <w:lang w:eastAsia="lt-LT"/>
              </w:rPr>
              <w:t>P-01-0</w:t>
            </w:r>
            <w:r w:rsidR="00CB19F0" w:rsidRPr="00C61877">
              <w:rPr>
                <w:rFonts w:ascii="Times New Roman" w:eastAsia="Times New Roman" w:hAnsi="Times New Roman" w:cs="Times New Roman"/>
                <w:b/>
                <w:sz w:val="24"/>
                <w:szCs w:val="24"/>
                <w:lang w:eastAsia="lt-LT"/>
              </w:rPr>
              <w:t>3</w:t>
            </w:r>
            <w:r w:rsidRPr="00C61877">
              <w:rPr>
                <w:rFonts w:ascii="Times New Roman" w:eastAsia="Times New Roman" w:hAnsi="Times New Roman" w:cs="Times New Roman"/>
                <w:b/>
                <w:sz w:val="24"/>
                <w:szCs w:val="24"/>
                <w:lang w:eastAsia="lt-LT"/>
              </w:rPr>
              <w:t xml:space="preserve">-01-03 </w:t>
            </w:r>
            <w:r w:rsidR="00425509" w:rsidRPr="00C61877">
              <w:rPr>
                <w:rFonts w:ascii="Times New Roman" w:eastAsia="Times New Roman" w:hAnsi="Times New Roman" w:cs="Times New Roman"/>
                <w:b/>
                <w:sz w:val="24"/>
                <w:szCs w:val="24"/>
                <w:lang w:eastAsia="lt-LT"/>
              </w:rPr>
              <w:t xml:space="preserve"> </w:t>
            </w:r>
            <w:r w:rsidR="00425509" w:rsidRPr="00C61877">
              <w:rPr>
                <w:rFonts w:ascii="Times New Roman" w:eastAsia="Times New Roman" w:hAnsi="Times New Roman" w:cs="Times New Roman"/>
                <w:b/>
                <w:color w:val="000000"/>
                <w:sz w:val="24"/>
                <w:szCs w:val="24"/>
                <w:lang w:eastAsia="lt-LT"/>
              </w:rPr>
              <w:t>Vidutiniškai per mėnesį lankančių darželį vaikų dalis (proc.)</w:t>
            </w:r>
          </w:p>
          <w:p w14:paraId="7C0C6E63" w14:textId="4172C045" w:rsidR="00761ADC" w:rsidRPr="00CB19F0" w:rsidRDefault="00761ADC" w:rsidP="00C61877">
            <w:pPr>
              <w:spacing w:after="0" w:line="240" w:lineRule="auto"/>
              <w:rPr>
                <w:rFonts w:ascii="Times New Roman" w:eastAsia="Times New Roman" w:hAnsi="Times New Roman" w:cs="Times New Roman"/>
                <w:b/>
                <w:color w:val="000000"/>
                <w:sz w:val="24"/>
                <w:szCs w:val="24"/>
                <w:lang w:eastAsia="lt-LT"/>
              </w:rPr>
            </w:pPr>
            <w:r w:rsidRPr="00C61877">
              <w:rPr>
                <w:rFonts w:ascii="Times New Roman" w:eastAsia="Times New Roman" w:hAnsi="Times New Roman" w:cs="Times New Roman"/>
                <w:b/>
                <w:sz w:val="24"/>
                <w:szCs w:val="24"/>
                <w:lang w:eastAsia="lt-LT"/>
              </w:rPr>
              <w:t>P-01-0</w:t>
            </w:r>
            <w:r w:rsidR="00CB19F0" w:rsidRPr="00C61877">
              <w:rPr>
                <w:rFonts w:ascii="Times New Roman" w:eastAsia="Times New Roman" w:hAnsi="Times New Roman" w:cs="Times New Roman"/>
                <w:b/>
                <w:sz w:val="24"/>
                <w:szCs w:val="24"/>
                <w:lang w:eastAsia="lt-LT"/>
              </w:rPr>
              <w:t>3</w:t>
            </w:r>
            <w:r w:rsidRPr="00C61877">
              <w:rPr>
                <w:rFonts w:ascii="Times New Roman" w:eastAsia="Times New Roman" w:hAnsi="Times New Roman" w:cs="Times New Roman"/>
                <w:b/>
                <w:sz w:val="24"/>
                <w:szCs w:val="24"/>
                <w:lang w:eastAsia="lt-LT"/>
              </w:rPr>
              <w:t xml:space="preserve">-01-04 </w:t>
            </w:r>
            <w:r w:rsidR="00425509" w:rsidRPr="00C61877">
              <w:rPr>
                <w:rFonts w:ascii="Times New Roman" w:eastAsia="Times New Roman" w:hAnsi="Times New Roman" w:cs="Times New Roman"/>
                <w:b/>
                <w:sz w:val="24"/>
                <w:szCs w:val="24"/>
                <w:lang w:eastAsia="lt-LT"/>
              </w:rPr>
              <w:t xml:space="preserve"> dalyvavimas rajoniniuose, respublikiniuose renginiuose, konkursuose per metus (vnt.) </w:t>
            </w:r>
          </w:p>
        </w:tc>
      </w:tr>
      <w:tr w:rsidR="00761ADC" w:rsidRPr="00761ADC" w14:paraId="7DEAFD07" w14:textId="77777777" w:rsidTr="00761ADC">
        <w:tc>
          <w:tcPr>
            <w:tcW w:w="9741" w:type="dxa"/>
            <w:tcBorders>
              <w:top w:val="single" w:sz="4" w:space="0" w:color="auto"/>
              <w:left w:val="single" w:sz="4" w:space="0" w:color="auto"/>
              <w:bottom w:val="single" w:sz="4" w:space="0" w:color="auto"/>
              <w:right w:val="single" w:sz="4" w:space="0" w:color="auto"/>
            </w:tcBorders>
            <w:hideMark/>
          </w:tcPr>
          <w:p w14:paraId="3C81AD0F" w14:textId="77777777" w:rsidR="00761ADC" w:rsidRPr="00C34B83" w:rsidRDefault="00761ADC" w:rsidP="00C34B83">
            <w:pPr>
              <w:spacing w:after="0" w:line="240" w:lineRule="auto"/>
              <w:jc w:val="both"/>
              <w:rPr>
                <w:rFonts w:ascii="Times New Roman" w:eastAsia="Times New Roman" w:hAnsi="Times New Roman" w:cs="Times New Roman"/>
                <w:b/>
                <w:sz w:val="24"/>
                <w:szCs w:val="24"/>
              </w:rPr>
            </w:pPr>
            <w:r w:rsidRPr="00C34B83">
              <w:rPr>
                <w:rFonts w:ascii="Times New Roman" w:eastAsia="Times New Roman" w:hAnsi="Times New Roman" w:cs="Times New Roman"/>
                <w:b/>
                <w:sz w:val="24"/>
                <w:szCs w:val="24"/>
              </w:rPr>
              <w:t>Numatomas programos įgyvendinimo rezultatas:</w:t>
            </w:r>
          </w:p>
          <w:p w14:paraId="55D8EC38" w14:textId="1A1A70A2" w:rsidR="00761ADC" w:rsidRPr="00C34B83" w:rsidRDefault="00C34B83" w:rsidP="00C34B83">
            <w:pPr>
              <w:spacing w:after="0" w:line="240" w:lineRule="auto"/>
              <w:jc w:val="both"/>
              <w:rPr>
                <w:rFonts w:ascii="Times New Roman" w:eastAsia="Times New Roman" w:hAnsi="Times New Roman" w:cs="Times New Roman"/>
                <w:b/>
                <w:sz w:val="24"/>
                <w:szCs w:val="24"/>
              </w:rPr>
            </w:pPr>
            <w:r w:rsidRPr="00C34B83">
              <w:rPr>
                <w:rFonts w:ascii="Times New Roman" w:hAnsi="Times New Roman" w:cs="Times New Roman"/>
                <w:sz w:val="24"/>
                <w:szCs w:val="24"/>
              </w:rPr>
              <w:t>Mokykla, turėdama aukštos kvalifikacijos specialistus, užtikrina kokybišką ikimokyklinio ir priešmokyklinio amžiaus vaikų ugdymą; yra patraukli; tinkamai įrengta ir sutvarkyta aplinka padeda vaikui džiaugtis vaikyste, jie jaučiasi saugūs. Ikimokyklinio/priešmokyklinio ugdymo mokykla tinkamai paruošia vaikus mokymuisi pradinėje mokykloje; saugoma, stiprinama vaikų sveikata, užtikrinama racionali jų mityba, vykdomi HN, kitų teisės aktų reikalavimai.</w:t>
            </w:r>
          </w:p>
        </w:tc>
      </w:tr>
    </w:tbl>
    <w:p w14:paraId="3AF9E9D5" w14:textId="77777777" w:rsidR="00761ADC" w:rsidRPr="00761ADC" w:rsidRDefault="00761ADC" w:rsidP="00761ADC">
      <w:pPr>
        <w:spacing w:after="0" w:line="240" w:lineRule="auto"/>
        <w:rPr>
          <w:rFonts w:ascii="Times New Roman" w:eastAsia="Times New Roman" w:hAnsi="Times New Roman" w:cs="Times New Roman"/>
          <w:sz w:val="24"/>
          <w:szCs w:val="24"/>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3"/>
      </w:tblGrid>
      <w:tr w:rsidR="00761ADC" w:rsidRPr="00761ADC" w14:paraId="4549BE39" w14:textId="77777777" w:rsidTr="00C34B83">
        <w:trPr>
          <w:jc w:val="center"/>
        </w:trPr>
        <w:tc>
          <w:tcPr>
            <w:tcW w:w="9783" w:type="dxa"/>
            <w:tcBorders>
              <w:top w:val="single" w:sz="4" w:space="0" w:color="auto"/>
              <w:left w:val="single" w:sz="4" w:space="0" w:color="auto"/>
              <w:bottom w:val="single" w:sz="4" w:space="0" w:color="auto"/>
              <w:right w:val="single" w:sz="4" w:space="0" w:color="auto"/>
            </w:tcBorders>
            <w:hideMark/>
          </w:tcPr>
          <w:p w14:paraId="208C66A0" w14:textId="77777777" w:rsidR="00761ADC" w:rsidRPr="00761ADC" w:rsidRDefault="00761ADC" w:rsidP="00761ADC">
            <w:pPr>
              <w:autoSpaceDE w:val="0"/>
              <w:autoSpaceDN w:val="0"/>
              <w:adjustRightInd w:val="0"/>
              <w:spacing w:after="0" w:line="240" w:lineRule="auto"/>
              <w:rPr>
                <w:rFonts w:ascii="Times New Roman" w:eastAsia="Times New Roman" w:hAnsi="Times New Roman" w:cs="Times New Roman"/>
                <w:b/>
                <w:bCs/>
                <w:sz w:val="24"/>
                <w:szCs w:val="24"/>
              </w:rPr>
            </w:pPr>
            <w:r w:rsidRPr="00761ADC">
              <w:rPr>
                <w:rFonts w:ascii="Times New Roman" w:eastAsia="Times New Roman" w:hAnsi="Times New Roman" w:cs="Times New Roman"/>
                <w:b/>
                <w:bCs/>
                <w:sz w:val="24"/>
                <w:szCs w:val="24"/>
              </w:rPr>
              <w:t xml:space="preserve">Galimi programos vykdymo ir finansavimo šaltiniai: </w:t>
            </w:r>
            <w:r w:rsidRPr="00761ADC">
              <w:rPr>
                <w:rFonts w:ascii="Times New Roman" w:eastAsia="Times New Roman" w:hAnsi="Times New Roman" w:cs="Times New Roman"/>
                <w:sz w:val="24"/>
                <w:szCs w:val="24"/>
              </w:rPr>
              <w:t>Valstybės tikslinė dotacija, Savivaldybės lėšos, pajamos už prekes ir paslaugas</w:t>
            </w:r>
          </w:p>
        </w:tc>
      </w:tr>
    </w:tbl>
    <w:p w14:paraId="39137017"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61ADC" w:rsidRPr="00C34B83" w14:paraId="743EDF56" w14:textId="77777777" w:rsidTr="00761ADC">
        <w:tc>
          <w:tcPr>
            <w:tcW w:w="9741" w:type="dxa"/>
            <w:tcBorders>
              <w:top w:val="single" w:sz="4" w:space="0" w:color="auto"/>
              <w:left w:val="single" w:sz="4" w:space="0" w:color="auto"/>
              <w:bottom w:val="single" w:sz="4" w:space="0" w:color="auto"/>
              <w:right w:val="single" w:sz="4" w:space="0" w:color="auto"/>
            </w:tcBorders>
            <w:hideMark/>
          </w:tcPr>
          <w:p w14:paraId="67A9E140" w14:textId="77777777" w:rsidR="00C34B83" w:rsidRPr="00C34B83" w:rsidRDefault="00761ADC" w:rsidP="00761ADC">
            <w:pPr>
              <w:spacing w:after="0" w:line="240" w:lineRule="auto"/>
              <w:jc w:val="both"/>
              <w:rPr>
                <w:rFonts w:ascii="Times New Roman" w:eastAsia="Times New Roman" w:hAnsi="Times New Roman" w:cs="Times New Roman"/>
                <w:bCs/>
                <w:sz w:val="24"/>
                <w:szCs w:val="24"/>
                <w:lang w:eastAsia="lt-LT"/>
              </w:rPr>
            </w:pPr>
            <w:r w:rsidRPr="00C34B83">
              <w:rPr>
                <w:rFonts w:ascii="Times New Roman" w:eastAsia="Times New Roman" w:hAnsi="Times New Roman" w:cs="Times New Roman"/>
                <w:b/>
                <w:sz w:val="24"/>
                <w:szCs w:val="24"/>
              </w:rPr>
              <w:t>Susiję įstatymai ir kiti norminiai teisės aktai</w:t>
            </w:r>
            <w:r w:rsidRPr="00C34B83">
              <w:rPr>
                <w:rFonts w:ascii="Times New Roman" w:eastAsia="Times New Roman" w:hAnsi="Times New Roman" w:cs="Times New Roman"/>
                <w:bCs/>
                <w:sz w:val="24"/>
                <w:szCs w:val="24"/>
                <w:lang w:eastAsia="lt-LT"/>
              </w:rPr>
              <w:t xml:space="preserve"> </w:t>
            </w:r>
          </w:p>
          <w:p w14:paraId="168B2CB5" w14:textId="7B334F34" w:rsidR="00761ADC" w:rsidRPr="00C34B83" w:rsidRDefault="00C34B83" w:rsidP="00761ADC">
            <w:pPr>
              <w:spacing w:after="0" w:line="240" w:lineRule="auto"/>
              <w:jc w:val="both"/>
              <w:rPr>
                <w:rFonts w:ascii="Times New Roman" w:eastAsia="Times New Roman" w:hAnsi="Times New Roman" w:cs="Times New Roman"/>
                <w:b/>
                <w:sz w:val="24"/>
                <w:szCs w:val="24"/>
              </w:rPr>
            </w:pPr>
            <w:r w:rsidRPr="00C34B83">
              <w:rPr>
                <w:rFonts w:ascii="Times New Roman" w:hAnsi="Times New Roman" w:cs="Times New Roman"/>
                <w:bCs/>
                <w:sz w:val="24"/>
                <w:szCs w:val="24"/>
              </w:rPr>
              <w:t xml:space="preserve">Lietuvos Respublikos Konstitucija, LR Švietimo įstatymas, LR biudžeto sandaros įstatymas, </w:t>
            </w:r>
            <w:r w:rsidRPr="00C34B83">
              <w:rPr>
                <w:rFonts w:ascii="Times New Roman" w:hAnsi="Times New Roman" w:cs="Times New Roman"/>
                <w:bCs/>
                <w:sz w:val="24"/>
                <w:szCs w:val="24"/>
              </w:rPr>
              <w:lastRenderedPageBreak/>
              <w:t>Lietuvos Respublikos Švietimo ir mokslo ministro 2011-12-12 įsakymas Nr. V-2368 „Dėl švietimo aprūpinimo standartų patvirtinimo“ Vaiko teisių konvencija, Plungės lopšelio-darželio „Rūtelė“ nuostatai, ,,Priešmokyklinio ugdymo bendroji programa‘‘, Plungės lopšelio-darželio „Rūtelė“ Ikimokyklinio ugdymo programa, Plungės rajono plėtros planas 2010-2020 m., Valstybinė švietimo 2013–2022 metų strategija, HN 75:2016, Plungės rajono savivaldybės tarybos sprendimai, mero potvarkiai, administracijos direktoriaus įsakymai.</w:t>
            </w:r>
          </w:p>
        </w:tc>
      </w:tr>
    </w:tbl>
    <w:p w14:paraId="2B0AE04D"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61ADC" w:rsidRPr="00761ADC" w14:paraId="43F34F91" w14:textId="77777777" w:rsidTr="00761ADC">
        <w:tc>
          <w:tcPr>
            <w:tcW w:w="9741" w:type="dxa"/>
            <w:tcBorders>
              <w:top w:val="single" w:sz="4" w:space="0" w:color="auto"/>
              <w:left w:val="single" w:sz="4" w:space="0" w:color="auto"/>
              <w:bottom w:val="single" w:sz="4" w:space="0" w:color="auto"/>
              <w:right w:val="single" w:sz="4" w:space="0" w:color="auto"/>
            </w:tcBorders>
          </w:tcPr>
          <w:p w14:paraId="5B4BBFC4" w14:textId="77777777" w:rsidR="00761ADC" w:rsidRPr="00761ADC" w:rsidRDefault="00761ADC" w:rsidP="00C34B83">
            <w:pPr>
              <w:spacing w:after="0" w:line="240" w:lineRule="auto"/>
              <w:jc w:val="both"/>
              <w:rPr>
                <w:rFonts w:ascii="Times New Roman" w:eastAsia="Times New Roman" w:hAnsi="Times New Roman" w:cs="Times New Roman"/>
                <w:b/>
                <w:sz w:val="24"/>
                <w:szCs w:val="24"/>
              </w:rPr>
            </w:pPr>
            <w:r w:rsidRPr="00761ADC">
              <w:rPr>
                <w:rFonts w:ascii="Times New Roman" w:eastAsia="Times New Roman" w:hAnsi="Times New Roman" w:cs="Times New Roman"/>
                <w:sz w:val="24"/>
                <w:szCs w:val="24"/>
              </w:rPr>
              <w:t>Veiksmai, numatyti Plungės rajono savivaldybės strateginiame plėtros</w:t>
            </w:r>
            <w:r w:rsidRPr="00761ADC">
              <w:rPr>
                <w:rFonts w:ascii="Times New Roman" w:eastAsia="Times New Roman" w:hAnsi="Times New Roman" w:cs="Times New Roman"/>
                <w:b/>
                <w:sz w:val="24"/>
                <w:szCs w:val="24"/>
              </w:rPr>
              <w:t xml:space="preserve"> plane, kurie susiję su vykdoma programa:</w:t>
            </w:r>
          </w:p>
          <w:p w14:paraId="04089B39" w14:textId="77777777" w:rsidR="00761ADC" w:rsidRPr="00761ADC" w:rsidRDefault="00761ADC" w:rsidP="00C34B83">
            <w:pPr>
              <w:numPr>
                <w:ilvl w:val="0"/>
                <w:numId w:val="1"/>
              </w:numPr>
              <w:spacing w:after="0" w:line="240" w:lineRule="auto"/>
              <w:ind w:left="284" w:hanging="284"/>
              <w:jc w:val="both"/>
              <w:rPr>
                <w:rFonts w:ascii="Times New Roman" w:eastAsia="Times New Roman" w:hAnsi="Times New Roman" w:cs="Times New Roman"/>
                <w:b/>
                <w:sz w:val="24"/>
                <w:szCs w:val="24"/>
              </w:rPr>
            </w:pPr>
            <w:r w:rsidRPr="00761ADC">
              <w:rPr>
                <w:rFonts w:ascii="Times New Roman" w:eastAsia="Times New Roman" w:hAnsi="Times New Roman" w:cs="Times New Roman"/>
                <w:b/>
                <w:sz w:val="24"/>
                <w:szCs w:val="24"/>
              </w:rPr>
              <w:t>PRIORITETAS.</w:t>
            </w:r>
            <w:r w:rsidRPr="00761ADC">
              <w:rPr>
                <w:rFonts w:ascii="Times New Roman" w:eastAsia="Times New Roman" w:hAnsi="Times New Roman" w:cs="Times New Roman"/>
                <w:b/>
                <w:bCs/>
                <w:sz w:val="24"/>
                <w:szCs w:val="24"/>
              </w:rPr>
              <w:t xml:space="preserve"> Kokybiškų viešųjų paslaugų parkas</w:t>
            </w:r>
          </w:p>
          <w:p w14:paraId="59378517" w14:textId="77777777" w:rsidR="00761ADC" w:rsidRPr="00761ADC" w:rsidRDefault="00761ADC" w:rsidP="00C34B83">
            <w:pPr>
              <w:numPr>
                <w:ilvl w:val="1"/>
                <w:numId w:val="1"/>
              </w:numPr>
              <w:tabs>
                <w:tab w:val="left" w:pos="426"/>
              </w:tabs>
              <w:spacing w:after="0" w:line="240" w:lineRule="auto"/>
              <w:jc w:val="both"/>
              <w:rPr>
                <w:rFonts w:ascii="Times New Roman" w:eastAsia="Times New Roman" w:hAnsi="Times New Roman" w:cs="Times New Roman"/>
                <w:b/>
                <w:sz w:val="24"/>
                <w:szCs w:val="24"/>
              </w:rPr>
            </w:pPr>
            <w:r w:rsidRPr="00761ADC">
              <w:rPr>
                <w:rFonts w:ascii="Times New Roman" w:eastAsia="Times New Roman" w:hAnsi="Times New Roman" w:cs="Times New Roman"/>
                <w:b/>
                <w:sz w:val="24"/>
                <w:szCs w:val="24"/>
              </w:rPr>
              <w:t xml:space="preserve">Tikslas. </w:t>
            </w:r>
            <w:r w:rsidRPr="00761ADC">
              <w:rPr>
                <w:rFonts w:ascii="Times New Roman" w:eastAsia="Times New Roman" w:hAnsi="Times New Roman" w:cs="Times New Roman"/>
                <w:b/>
                <w:bCs/>
                <w:sz w:val="24"/>
                <w:szCs w:val="24"/>
              </w:rPr>
              <w:t xml:space="preserve">Diegti inovacijas švietimo įstaigose, atliepiant ateities ekonomikos poreikius, </w:t>
            </w:r>
          </w:p>
          <w:p w14:paraId="41F9A3B7" w14:textId="77777777" w:rsidR="00761ADC" w:rsidRPr="00761ADC" w:rsidRDefault="00761ADC" w:rsidP="00C34B83">
            <w:pPr>
              <w:tabs>
                <w:tab w:val="left" w:pos="426"/>
              </w:tabs>
              <w:spacing w:after="0" w:line="240" w:lineRule="auto"/>
              <w:jc w:val="both"/>
              <w:rPr>
                <w:rFonts w:ascii="Times New Roman" w:eastAsia="Times New Roman" w:hAnsi="Times New Roman" w:cs="Times New Roman"/>
                <w:b/>
                <w:sz w:val="24"/>
                <w:szCs w:val="24"/>
              </w:rPr>
            </w:pPr>
            <w:r w:rsidRPr="00761ADC">
              <w:rPr>
                <w:rFonts w:ascii="Times New Roman" w:eastAsia="Times New Roman" w:hAnsi="Times New Roman" w:cs="Times New Roman"/>
                <w:b/>
                <w:bCs/>
                <w:sz w:val="24"/>
                <w:szCs w:val="24"/>
              </w:rPr>
              <w:t>gerinti švietimo paslaugų kokybę ir užtikrinti prieinamumą.</w:t>
            </w:r>
          </w:p>
          <w:p w14:paraId="210A6D96" w14:textId="77777777" w:rsidR="00761ADC" w:rsidRPr="00761ADC" w:rsidRDefault="00761ADC" w:rsidP="00C34B83">
            <w:pPr>
              <w:numPr>
                <w:ilvl w:val="2"/>
                <w:numId w:val="2"/>
              </w:numPr>
              <w:tabs>
                <w:tab w:val="left" w:pos="426"/>
              </w:tabs>
              <w:spacing w:after="0" w:line="240" w:lineRule="auto"/>
              <w:jc w:val="both"/>
              <w:rPr>
                <w:rFonts w:ascii="Times New Roman" w:eastAsia="Times New Roman" w:hAnsi="Times New Roman" w:cs="Times New Roman"/>
                <w:b/>
                <w:sz w:val="24"/>
                <w:szCs w:val="24"/>
              </w:rPr>
            </w:pPr>
            <w:r w:rsidRPr="00761ADC">
              <w:rPr>
                <w:rFonts w:ascii="Times New Roman" w:eastAsia="Times New Roman" w:hAnsi="Times New Roman" w:cs="Times New Roman"/>
                <w:bCs/>
                <w:sz w:val="24"/>
                <w:szCs w:val="24"/>
              </w:rPr>
              <w:t>Uždavinys.</w:t>
            </w:r>
            <w:r w:rsidRPr="00761ADC">
              <w:rPr>
                <w:rFonts w:ascii="Times New Roman" w:eastAsia="Times New Roman" w:hAnsi="Times New Roman" w:cs="Times New Roman"/>
                <w:b/>
                <w:sz w:val="24"/>
                <w:szCs w:val="24"/>
              </w:rPr>
              <w:t xml:space="preserve"> </w:t>
            </w:r>
            <w:proofErr w:type="spellStart"/>
            <w:r w:rsidRPr="00761ADC">
              <w:rPr>
                <w:rFonts w:ascii="Times New Roman" w:eastAsia="Times New Roman" w:hAnsi="Times New Roman" w:cs="Times New Roman"/>
                <w:bCs/>
                <w:sz w:val="24"/>
                <w:szCs w:val="24"/>
                <w:lang w:val="en-GB"/>
              </w:rPr>
              <w:t>Pritraukti</w:t>
            </w:r>
            <w:proofErr w:type="spellEnd"/>
            <w:r w:rsidRPr="00761ADC">
              <w:rPr>
                <w:rFonts w:ascii="Times New Roman" w:eastAsia="Times New Roman" w:hAnsi="Times New Roman" w:cs="Times New Roman"/>
                <w:bCs/>
                <w:sz w:val="24"/>
                <w:szCs w:val="24"/>
                <w:lang w:val="en-GB"/>
              </w:rPr>
              <w:t xml:space="preserve"> </w:t>
            </w:r>
            <w:proofErr w:type="spellStart"/>
            <w:r w:rsidRPr="00761ADC">
              <w:rPr>
                <w:rFonts w:ascii="Times New Roman" w:eastAsia="Times New Roman" w:hAnsi="Times New Roman" w:cs="Times New Roman"/>
                <w:bCs/>
                <w:sz w:val="24"/>
                <w:szCs w:val="24"/>
                <w:lang w:val="en-GB"/>
              </w:rPr>
              <w:t>aukštos</w:t>
            </w:r>
            <w:proofErr w:type="spellEnd"/>
            <w:r w:rsidRPr="00761ADC">
              <w:rPr>
                <w:rFonts w:ascii="Times New Roman" w:eastAsia="Times New Roman" w:hAnsi="Times New Roman" w:cs="Times New Roman"/>
                <w:bCs/>
                <w:sz w:val="24"/>
                <w:szCs w:val="24"/>
                <w:lang w:val="en-GB"/>
              </w:rPr>
              <w:t xml:space="preserve"> </w:t>
            </w:r>
            <w:proofErr w:type="spellStart"/>
            <w:r w:rsidRPr="00761ADC">
              <w:rPr>
                <w:rFonts w:ascii="Times New Roman" w:eastAsia="Times New Roman" w:hAnsi="Times New Roman" w:cs="Times New Roman"/>
                <w:bCs/>
                <w:sz w:val="24"/>
                <w:szCs w:val="24"/>
                <w:lang w:val="en-GB"/>
              </w:rPr>
              <w:t>kvalifikacijos</w:t>
            </w:r>
            <w:proofErr w:type="spellEnd"/>
            <w:r w:rsidRPr="00761ADC">
              <w:rPr>
                <w:rFonts w:ascii="Times New Roman" w:eastAsia="Times New Roman" w:hAnsi="Times New Roman" w:cs="Times New Roman"/>
                <w:bCs/>
                <w:sz w:val="24"/>
                <w:szCs w:val="24"/>
                <w:lang w:val="en-GB"/>
              </w:rPr>
              <w:t xml:space="preserve"> </w:t>
            </w:r>
            <w:proofErr w:type="spellStart"/>
            <w:r w:rsidRPr="00761ADC">
              <w:rPr>
                <w:rFonts w:ascii="Times New Roman" w:eastAsia="Times New Roman" w:hAnsi="Times New Roman" w:cs="Times New Roman"/>
                <w:bCs/>
                <w:sz w:val="24"/>
                <w:szCs w:val="24"/>
                <w:lang w:val="en-GB"/>
              </w:rPr>
              <w:t>specialistus</w:t>
            </w:r>
            <w:proofErr w:type="spellEnd"/>
            <w:r w:rsidRPr="00761ADC">
              <w:rPr>
                <w:rFonts w:ascii="Times New Roman" w:eastAsia="Times New Roman" w:hAnsi="Times New Roman" w:cs="Times New Roman"/>
                <w:bCs/>
                <w:sz w:val="24"/>
                <w:szCs w:val="24"/>
                <w:lang w:val="en-GB"/>
              </w:rPr>
              <w:t xml:space="preserve"> į švietimo </w:t>
            </w:r>
            <w:proofErr w:type="spellStart"/>
            <w:r w:rsidRPr="00761ADC">
              <w:rPr>
                <w:rFonts w:ascii="Times New Roman" w:eastAsia="Times New Roman" w:hAnsi="Times New Roman" w:cs="Times New Roman"/>
                <w:bCs/>
                <w:sz w:val="24"/>
                <w:szCs w:val="24"/>
                <w:lang w:val="en-GB"/>
              </w:rPr>
              <w:t>įstaigas</w:t>
            </w:r>
            <w:proofErr w:type="spellEnd"/>
            <w:r w:rsidRPr="00761ADC">
              <w:rPr>
                <w:rFonts w:ascii="Times New Roman" w:eastAsia="Times New Roman" w:hAnsi="Times New Roman" w:cs="Times New Roman"/>
                <w:bCs/>
                <w:sz w:val="24"/>
                <w:szCs w:val="24"/>
                <w:lang w:val="en-GB"/>
              </w:rPr>
              <w:t>.</w:t>
            </w:r>
          </w:p>
          <w:p w14:paraId="281ADF9F" w14:textId="77777777" w:rsidR="00761ADC" w:rsidRPr="00761ADC" w:rsidRDefault="00761ADC" w:rsidP="00C34B83">
            <w:pPr>
              <w:spacing w:after="0" w:line="240" w:lineRule="auto"/>
              <w:jc w:val="both"/>
              <w:rPr>
                <w:rFonts w:ascii="Times New Roman" w:eastAsia="Times New Roman" w:hAnsi="Times New Roman" w:cs="Times New Roman"/>
                <w:b/>
                <w:sz w:val="24"/>
                <w:szCs w:val="24"/>
              </w:rPr>
            </w:pPr>
            <w:r w:rsidRPr="00761ADC">
              <w:rPr>
                <w:rFonts w:ascii="Times New Roman" w:eastAsia="Times New Roman" w:hAnsi="Times New Roman" w:cs="Times New Roman"/>
                <w:bCs/>
                <w:sz w:val="24"/>
                <w:szCs w:val="24"/>
                <w:lang w:val="en-GB"/>
              </w:rPr>
              <w:t xml:space="preserve">1.2.3.   </w:t>
            </w:r>
            <w:proofErr w:type="spellStart"/>
            <w:r w:rsidRPr="00761ADC">
              <w:rPr>
                <w:rFonts w:ascii="Times New Roman" w:eastAsia="Times New Roman" w:hAnsi="Times New Roman" w:cs="Times New Roman"/>
                <w:bCs/>
                <w:sz w:val="24"/>
                <w:szCs w:val="24"/>
                <w:lang w:val="en-GB"/>
              </w:rPr>
              <w:t>Uždavinys</w:t>
            </w:r>
            <w:proofErr w:type="spellEnd"/>
            <w:r w:rsidRPr="00761ADC">
              <w:rPr>
                <w:rFonts w:ascii="Times New Roman" w:eastAsia="Times New Roman" w:hAnsi="Times New Roman" w:cs="Times New Roman"/>
                <w:bCs/>
                <w:sz w:val="24"/>
                <w:szCs w:val="24"/>
                <w:lang w:val="en-GB"/>
              </w:rPr>
              <w:t xml:space="preserve">. </w:t>
            </w:r>
            <w:r w:rsidRPr="00761ADC">
              <w:rPr>
                <w:rFonts w:ascii="Times New Roman" w:eastAsia="Times New Roman" w:hAnsi="Times New Roman" w:cs="Times New Roman"/>
                <w:sz w:val="24"/>
                <w:szCs w:val="24"/>
              </w:rPr>
              <w:t xml:space="preserve">Didinti formalaus ugdymo </w:t>
            </w:r>
            <w:proofErr w:type="spellStart"/>
            <w:r w:rsidRPr="00761ADC">
              <w:rPr>
                <w:rFonts w:ascii="Times New Roman" w:eastAsia="Times New Roman" w:hAnsi="Times New Roman" w:cs="Times New Roman"/>
                <w:sz w:val="24"/>
                <w:szCs w:val="24"/>
              </w:rPr>
              <w:t>tarpdiscipliniškumą</w:t>
            </w:r>
            <w:proofErr w:type="spellEnd"/>
            <w:r w:rsidRPr="00761ADC">
              <w:rPr>
                <w:rFonts w:ascii="Times New Roman" w:eastAsia="Times New Roman" w:hAnsi="Times New Roman" w:cs="Times New Roman"/>
                <w:sz w:val="24"/>
                <w:szCs w:val="24"/>
              </w:rPr>
              <w:t xml:space="preserve"> ir socialinių partnerių įtraukimą.</w:t>
            </w:r>
          </w:p>
          <w:p w14:paraId="2A019F38" w14:textId="77777777" w:rsidR="00761ADC" w:rsidRPr="00761ADC" w:rsidRDefault="00761ADC" w:rsidP="00C34B83">
            <w:pPr>
              <w:tabs>
                <w:tab w:val="left" w:pos="426"/>
              </w:tabs>
              <w:spacing w:after="0" w:line="240" w:lineRule="auto"/>
              <w:ind w:left="720" w:hanging="720"/>
              <w:jc w:val="both"/>
              <w:rPr>
                <w:rFonts w:ascii="Times New Roman" w:eastAsia="Times New Roman" w:hAnsi="Times New Roman" w:cs="Times New Roman"/>
                <w:b/>
                <w:sz w:val="24"/>
                <w:szCs w:val="24"/>
              </w:rPr>
            </w:pPr>
            <w:r w:rsidRPr="00761ADC">
              <w:rPr>
                <w:rFonts w:ascii="Times New Roman" w:eastAsia="Times New Roman" w:hAnsi="Times New Roman" w:cs="Times New Roman"/>
                <w:bCs/>
                <w:sz w:val="24"/>
                <w:szCs w:val="24"/>
                <w:lang w:val="en-GB"/>
              </w:rPr>
              <w:t xml:space="preserve">1.2.5.   </w:t>
            </w:r>
            <w:proofErr w:type="spellStart"/>
            <w:r w:rsidRPr="00761ADC">
              <w:rPr>
                <w:rFonts w:ascii="Times New Roman" w:eastAsia="Times New Roman" w:hAnsi="Times New Roman" w:cs="Times New Roman"/>
                <w:bCs/>
                <w:sz w:val="24"/>
                <w:szCs w:val="24"/>
                <w:lang w:val="en-GB"/>
              </w:rPr>
              <w:t>Uždavinys</w:t>
            </w:r>
            <w:proofErr w:type="spellEnd"/>
            <w:r w:rsidRPr="00761ADC">
              <w:rPr>
                <w:rFonts w:ascii="Times New Roman" w:eastAsia="Times New Roman" w:hAnsi="Times New Roman" w:cs="Times New Roman"/>
                <w:bCs/>
                <w:sz w:val="24"/>
                <w:szCs w:val="24"/>
                <w:lang w:val="en-GB"/>
              </w:rPr>
              <w:t xml:space="preserve">. </w:t>
            </w:r>
            <w:r w:rsidRPr="00761ADC">
              <w:rPr>
                <w:rFonts w:ascii="Times New Roman" w:eastAsia="Times New Roman" w:hAnsi="Times New Roman" w:cs="Times New Roman"/>
                <w:sz w:val="24"/>
                <w:szCs w:val="24"/>
              </w:rPr>
              <w:t>Didinti ikimokyklinio ugdymo prieinamumą.</w:t>
            </w:r>
          </w:p>
          <w:p w14:paraId="1B45F3A0" w14:textId="77777777" w:rsidR="00761ADC" w:rsidRPr="00761ADC" w:rsidRDefault="00761ADC" w:rsidP="00C34B83">
            <w:pPr>
              <w:spacing w:after="0" w:line="240" w:lineRule="auto"/>
              <w:jc w:val="both"/>
              <w:rPr>
                <w:rFonts w:ascii="Times New Roman" w:eastAsia="Times New Roman" w:hAnsi="Times New Roman" w:cs="Times New Roman"/>
                <w:b/>
                <w:sz w:val="24"/>
                <w:szCs w:val="24"/>
              </w:rPr>
            </w:pPr>
            <w:r w:rsidRPr="00761ADC">
              <w:rPr>
                <w:rFonts w:ascii="Times New Roman" w:eastAsia="Times New Roman" w:hAnsi="Times New Roman" w:cs="Times New Roman"/>
                <w:sz w:val="24"/>
                <w:szCs w:val="24"/>
              </w:rPr>
              <w:t xml:space="preserve">Uždavinys. Vykdyti kokybiško įtraukiojo ugdymo plėtrą švietimo įstaigose, stiprinti mokinių emocinę sveikatą.  </w:t>
            </w:r>
          </w:p>
          <w:p w14:paraId="659FF127" w14:textId="77777777" w:rsidR="00761ADC" w:rsidRPr="00761ADC" w:rsidRDefault="00761ADC" w:rsidP="00C34B83">
            <w:pPr>
              <w:spacing w:after="0" w:line="240" w:lineRule="auto"/>
              <w:jc w:val="both"/>
              <w:rPr>
                <w:rFonts w:ascii="Times New Roman" w:eastAsia="Times New Roman" w:hAnsi="Times New Roman" w:cs="Times New Roman"/>
                <w:sz w:val="24"/>
                <w:szCs w:val="24"/>
              </w:rPr>
            </w:pPr>
          </w:p>
        </w:tc>
      </w:tr>
    </w:tbl>
    <w:p w14:paraId="684044D1"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049CE949"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bookmarkStart w:id="0" w:name="_GoBack"/>
      <w:bookmarkEnd w:id="0"/>
    </w:p>
    <w:p w14:paraId="12AE4374"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425E79E1"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3D76842E"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06B9B194"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1CDE3E94"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15137601"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26A2CDB8"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4EBADF03"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720A67C1"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143B4603"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40F98DF9"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40C85BBB" w14:textId="77777777" w:rsidR="00761ADC" w:rsidRPr="00761ADC" w:rsidRDefault="00761ADC" w:rsidP="00761ADC">
      <w:pPr>
        <w:spacing w:after="0" w:line="240" w:lineRule="auto"/>
        <w:rPr>
          <w:rFonts w:ascii="Times New Roman" w:eastAsia="Times New Roman" w:hAnsi="Times New Roman" w:cs="Times New Roman"/>
          <w:b/>
          <w:strike/>
          <w:sz w:val="24"/>
          <w:szCs w:val="24"/>
        </w:rPr>
      </w:pPr>
    </w:p>
    <w:p w14:paraId="600580EB" w14:textId="77777777" w:rsidR="002F14D0" w:rsidRDefault="002F14D0"/>
    <w:sectPr w:rsidR="002F14D0" w:rsidSect="00C61877">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4243C"/>
    <w:multiLevelType w:val="multilevel"/>
    <w:tmpl w:val="AF249CCA"/>
    <w:lvl w:ilvl="0">
      <w:start w:val="1"/>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7ABF3750"/>
    <w:multiLevelType w:val="multilevel"/>
    <w:tmpl w:val="640EE580"/>
    <w:lvl w:ilvl="0">
      <w:start w:val="1"/>
      <w:numFmt w:val="decimal"/>
      <w:lvlText w:val="%1"/>
      <w:lvlJc w:val="left"/>
      <w:pPr>
        <w:ind w:left="720" w:hanging="360"/>
      </w:pPr>
    </w:lvl>
    <w:lvl w:ilvl="1">
      <w:start w:val="2"/>
      <w:numFmt w:val="decimal"/>
      <w:isLgl/>
      <w:lvlText w:val="%1.%2."/>
      <w:lvlJc w:val="left"/>
      <w:pPr>
        <w:ind w:left="360" w:hanging="360"/>
      </w:pPr>
      <w:rPr>
        <w:b/>
      </w:rPr>
    </w:lvl>
    <w:lvl w:ilvl="2">
      <w:start w:val="1"/>
      <w:numFmt w:val="decimalZero"/>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D0"/>
    <w:rsid w:val="000F57B1"/>
    <w:rsid w:val="002F14D0"/>
    <w:rsid w:val="00372A66"/>
    <w:rsid w:val="003D2960"/>
    <w:rsid w:val="00425509"/>
    <w:rsid w:val="00515C61"/>
    <w:rsid w:val="00657375"/>
    <w:rsid w:val="00733011"/>
    <w:rsid w:val="00746C5B"/>
    <w:rsid w:val="00761ADC"/>
    <w:rsid w:val="007C6A52"/>
    <w:rsid w:val="00894558"/>
    <w:rsid w:val="008E2867"/>
    <w:rsid w:val="009E6199"/>
    <w:rsid w:val="00C34B83"/>
    <w:rsid w:val="00C40243"/>
    <w:rsid w:val="00C61877"/>
    <w:rsid w:val="00C776C2"/>
    <w:rsid w:val="00CB19F0"/>
    <w:rsid w:val="00D44BED"/>
    <w:rsid w:val="00D86A71"/>
    <w:rsid w:val="00DE6AB2"/>
    <w:rsid w:val="00E26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1ED4"/>
  <w15:docId w15:val="{8799DF6E-C0AA-4107-85B0-B30F984F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C34B83"/>
    <w:pPr>
      <w:spacing w:after="0" w:line="240" w:lineRule="auto"/>
      <w:jc w:val="both"/>
    </w:pPr>
    <w:rPr>
      <w:rFonts w:ascii="Times New Roman" w:eastAsia="Times New Roman" w:hAnsi="Times New Roman" w:cs="Times New Roman"/>
      <w:sz w:val="24"/>
      <w:szCs w:val="24"/>
      <w:lang w:val="x-none"/>
    </w:rPr>
  </w:style>
  <w:style w:type="character" w:customStyle="1" w:styleId="PagrindinistekstasDiagrama">
    <w:name w:val="Pagrindinis tekstas Diagrama"/>
    <w:basedOn w:val="Numatytasispastraiposriftas"/>
    <w:link w:val="Pagrindinistekstas"/>
    <w:rsid w:val="00C34B83"/>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4549</Words>
  <Characters>2594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Nykstukas Plungė</dc:creator>
  <cp:lastModifiedBy>„Microsoft“ abonementas</cp:lastModifiedBy>
  <cp:revision>2</cp:revision>
  <dcterms:created xsi:type="dcterms:W3CDTF">2021-12-03T09:40:00Z</dcterms:created>
  <dcterms:modified xsi:type="dcterms:W3CDTF">2021-12-03T09:40:00Z</dcterms:modified>
</cp:coreProperties>
</file>